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C2B5" w14:textId="7FA1E46A" w:rsidR="00966EB1" w:rsidRDefault="00AF5698" w:rsidP="00AF5698">
      <w:pPr>
        <w:spacing w:after="0" w:line="276" w:lineRule="auto"/>
        <w:rPr>
          <w:sz w:val="28"/>
          <w:szCs w:val="28"/>
        </w:rPr>
      </w:pPr>
      <w:r>
        <w:rPr>
          <w:sz w:val="28"/>
          <w:szCs w:val="28"/>
        </w:rPr>
        <w:t>Power from on High</w:t>
      </w:r>
      <w:r>
        <w:rPr>
          <w:sz w:val="28"/>
          <w:szCs w:val="28"/>
        </w:rPr>
        <w:tab/>
      </w:r>
      <w:r>
        <w:rPr>
          <w:sz w:val="28"/>
          <w:szCs w:val="28"/>
        </w:rPr>
        <w:tab/>
      </w:r>
      <w:r>
        <w:rPr>
          <w:sz w:val="28"/>
          <w:szCs w:val="28"/>
        </w:rPr>
        <w:tab/>
      </w:r>
      <w:r>
        <w:rPr>
          <w:sz w:val="28"/>
          <w:szCs w:val="28"/>
        </w:rPr>
        <w:tab/>
      </w:r>
      <w:r>
        <w:rPr>
          <w:sz w:val="28"/>
          <w:szCs w:val="28"/>
        </w:rPr>
        <w:tab/>
        <w:t>Peace Presbyterian Church</w:t>
      </w:r>
    </w:p>
    <w:p w14:paraId="00C4B0B8" w14:textId="675CCE20" w:rsidR="00AF5698" w:rsidRDefault="00AF5698" w:rsidP="00AF5698">
      <w:pPr>
        <w:spacing w:after="0" w:line="276" w:lineRule="auto"/>
        <w:rPr>
          <w:rFonts w:cstheme="minorHAnsi"/>
          <w:color w:val="000000"/>
          <w:sz w:val="28"/>
          <w:szCs w:val="28"/>
        </w:rPr>
      </w:pPr>
      <w:r w:rsidRPr="00AF5698">
        <w:rPr>
          <w:rFonts w:cstheme="minorHAnsi"/>
          <w:color w:val="000000"/>
          <w:kern w:val="36"/>
          <w:sz w:val="28"/>
          <w:szCs w:val="28"/>
        </w:rPr>
        <w:t>Luke 24:44-53</w:t>
      </w:r>
      <w:r w:rsidRPr="00AF5698">
        <w:rPr>
          <w:rFonts w:cstheme="minorHAnsi"/>
          <w:color w:val="000000"/>
          <w:kern w:val="36"/>
          <w:sz w:val="28"/>
          <w:szCs w:val="28"/>
        </w:rPr>
        <w:t xml:space="preserve"> &amp;</w:t>
      </w:r>
      <w:r>
        <w:rPr>
          <w:rFonts w:cstheme="minorHAnsi"/>
          <w:color w:val="000000"/>
          <w:kern w:val="36"/>
          <w:sz w:val="28"/>
          <w:szCs w:val="28"/>
        </w:rPr>
        <w:t xml:space="preserve"> </w:t>
      </w:r>
      <w:r w:rsidRPr="00AF5698">
        <w:rPr>
          <w:rFonts w:cstheme="minorHAnsi"/>
          <w:color w:val="000000"/>
          <w:sz w:val="28"/>
          <w:szCs w:val="28"/>
        </w:rPr>
        <w:t>John 17:20-26</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After Ascension Sunday</w:t>
      </w:r>
    </w:p>
    <w:p w14:paraId="69959F4C" w14:textId="7E0AF1A2" w:rsidR="00AF5698" w:rsidRDefault="00AF5698" w:rsidP="00AF5698">
      <w:pPr>
        <w:spacing w:after="0" w:line="276" w:lineRule="auto"/>
        <w:rPr>
          <w:rFonts w:cstheme="minorHAnsi"/>
          <w:color w:val="000000"/>
          <w:sz w:val="28"/>
          <w:szCs w:val="28"/>
        </w:rPr>
      </w:pPr>
      <w:r>
        <w:rPr>
          <w:rFonts w:cstheme="minorHAnsi"/>
          <w:color w:val="000000"/>
          <w:sz w:val="28"/>
          <w:szCs w:val="28"/>
        </w:rPr>
        <w:t>Elizabeth M. Deibert</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2 June 2019</w:t>
      </w:r>
    </w:p>
    <w:p w14:paraId="04E4CB97" w14:textId="58631D85" w:rsidR="00AF5698" w:rsidRDefault="00AF5698" w:rsidP="00AF5698">
      <w:pPr>
        <w:spacing w:after="0" w:line="276" w:lineRule="auto"/>
        <w:rPr>
          <w:rFonts w:cstheme="minorHAnsi"/>
          <w:color w:val="000000"/>
          <w:sz w:val="28"/>
          <w:szCs w:val="28"/>
        </w:rPr>
      </w:pPr>
    </w:p>
    <w:p w14:paraId="128893C5" w14:textId="38481CDB" w:rsidR="00994CB9" w:rsidRDefault="005055F5" w:rsidP="00FF762A">
      <w:pPr>
        <w:spacing w:after="0" w:line="276" w:lineRule="auto"/>
        <w:rPr>
          <w:rFonts w:cstheme="minorHAnsi"/>
          <w:bCs/>
          <w:sz w:val="28"/>
          <w:szCs w:val="28"/>
          <w:shd w:val="clear" w:color="auto" w:fill="FFFFFF"/>
        </w:rPr>
      </w:pPr>
      <w:r w:rsidRPr="00A939EF">
        <w:rPr>
          <w:rFonts w:cstheme="minorHAnsi"/>
          <w:bCs/>
          <w:sz w:val="28"/>
          <w:szCs w:val="28"/>
          <w:shd w:val="clear" w:color="auto" w:fill="FFFFFF"/>
        </w:rPr>
        <w:t>There was power in the Peace Center yesterday – the power of teamwork</w:t>
      </w:r>
      <w:r w:rsidR="000312C1" w:rsidRPr="00A939EF">
        <w:rPr>
          <w:rFonts w:cstheme="minorHAnsi"/>
          <w:bCs/>
          <w:sz w:val="28"/>
          <w:szCs w:val="28"/>
          <w:shd w:val="clear" w:color="auto" w:fill="FFFFFF"/>
        </w:rPr>
        <w:t xml:space="preserve"> and persistence</w:t>
      </w:r>
      <w:r w:rsidRPr="00A939EF">
        <w:rPr>
          <w:rFonts w:cstheme="minorHAnsi"/>
          <w:bCs/>
          <w:sz w:val="28"/>
          <w:szCs w:val="28"/>
          <w:shd w:val="clear" w:color="auto" w:fill="FFFFFF"/>
        </w:rPr>
        <w:t xml:space="preserve">, and the </w:t>
      </w:r>
      <w:r w:rsidR="0041183B">
        <w:rPr>
          <w:rFonts w:cstheme="minorHAnsi"/>
          <w:bCs/>
          <w:sz w:val="28"/>
          <w:szCs w:val="28"/>
          <w:shd w:val="clear" w:color="auto" w:fill="FFFFFF"/>
        </w:rPr>
        <w:t xml:space="preserve">sheer </w:t>
      </w:r>
      <w:r w:rsidR="00677576" w:rsidRPr="00A939EF">
        <w:rPr>
          <w:rFonts w:cstheme="minorHAnsi"/>
          <w:bCs/>
          <w:sz w:val="28"/>
          <w:szCs w:val="28"/>
          <w:shd w:val="clear" w:color="auto" w:fill="FFFFFF"/>
        </w:rPr>
        <w:t xml:space="preserve">power of </w:t>
      </w:r>
      <w:r w:rsidR="005D7BD3" w:rsidRPr="00A939EF">
        <w:rPr>
          <w:rFonts w:cstheme="minorHAnsi"/>
          <w:bCs/>
          <w:sz w:val="28"/>
          <w:szCs w:val="28"/>
          <w:shd w:val="clear" w:color="auto" w:fill="FFFFFF"/>
        </w:rPr>
        <w:t xml:space="preserve">energy </w:t>
      </w:r>
      <w:r w:rsidR="0041183B">
        <w:rPr>
          <w:rFonts w:cstheme="minorHAnsi"/>
          <w:bCs/>
          <w:sz w:val="28"/>
          <w:szCs w:val="28"/>
          <w:shd w:val="clear" w:color="auto" w:fill="FFFFFF"/>
        </w:rPr>
        <w:t xml:space="preserve">and muscle </w:t>
      </w:r>
      <w:r w:rsidR="008E37F9" w:rsidRPr="00A939EF">
        <w:rPr>
          <w:rFonts w:cstheme="minorHAnsi"/>
          <w:bCs/>
          <w:sz w:val="28"/>
          <w:szCs w:val="28"/>
          <w:shd w:val="clear" w:color="auto" w:fill="FFFFFF"/>
        </w:rPr>
        <w:t xml:space="preserve">to </w:t>
      </w:r>
      <w:r w:rsidR="00677576" w:rsidRPr="00A939EF">
        <w:rPr>
          <w:rFonts w:cstheme="minorHAnsi"/>
          <w:bCs/>
          <w:sz w:val="28"/>
          <w:szCs w:val="28"/>
          <w:shd w:val="clear" w:color="auto" w:fill="FFFFFF"/>
        </w:rPr>
        <w:t xml:space="preserve">move </w:t>
      </w:r>
      <w:r w:rsidR="00FF762A">
        <w:rPr>
          <w:rFonts w:cstheme="minorHAnsi"/>
          <w:bCs/>
          <w:sz w:val="28"/>
          <w:szCs w:val="28"/>
          <w:shd w:val="clear" w:color="auto" w:fill="FFFFFF"/>
        </w:rPr>
        <w:t xml:space="preserve">and organize </w:t>
      </w:r>
      <w:r w:rsidR="00677576" w:rsidRPr="00A939EF">
        <w:rPr>
          <w:rFonts w:cstheme="minorHAnsi"/>
          <w:bCs/>
          <w:sz w:val="28"/>
          <w:szCs w:val="28"/>
          <w:shd w:val="clear" w:color="auto" w:fill="FFFFFF"/>
        </w:rPr>
        <w:t xml:space="preserve">so many items, </w:t>
      </w:r>
      <w:r w:rsidR="008C4C5C">
        <w:rPr>
          <w:rFonts w:cstheme="minorHAnsi"/>
          <w:bCs/>
          <w:sz w:val="28"/>
          <w:szCs w:val="28"/>
          <w:shd w:val="clear" w:color="auto" w:fill="FFFFFF"/>
        </w:rPr>
        <w:t>working together</w:t>
      </w:r>
      <w:r w:rsidR="0041183B">
        <w:rPr>
          <w:rFonts w:cstheme="minorHAnsi"/>
          <w:bCs/>
          <w:sz w:val="28"/>
          <w:szCs w:val="28"/>
          <w:shd w:val="clear" w:color="auto" w:fill="FFFFFF"/>
        </w:rPr>
        <w:t xml:space="preserve">.  </w:t>
      </w:r>
      <w:r w:rsidR="002B0FCF" w:rsidRPr="00A939EF">
        <w:rPr>
          <w:rFonts w:cstheme="minorHAnsi"/>
          <w:bCs/>
          <w:sz w:val="28"/>
          <w:szCs w:val="28"/>
          <w:shd w:val="clear" w:color="auto" w:fill="FFFFFF"/>
        </w:rPr>
        <w:t>There was power</w:t>
      </w:r>
      <w:r w:rsidR="00C84BF3" w:rsidRPr="00A939EF">
        <w:rPr>
          <w:rFonts w:cstheme="minorHAnsi"/>
          <w:bCs/>
          <w:sz w:val="28"/>
          <w:szCs w:val="28"/>
          <w:shd w:val="clear" w:color="auto" w:fill="FFFFFF"/>
        </w:rPr>
        <w:t xml:space="preserve"> in </w:t>
      </w:r>
      <w:r w:rsidR="0041183B">
        <w:rPr>
          <w:rFonts w:cstheme="minorHAnsi"/>
          <w:bCs/>
          <w:sz w:val="28"/>
          <w:szCs w:val="28"/>
          <w:shd w:val="clear" w:color="auto" w:fill="FFFFFF"/>
        </w:rPr>
        <w:t xml:space="preserve">the decision of </w:t>
      </w:r>
      <w:r w:rsidR="00C84BF3" w:rsidRPr="00A939EF">
        <w:rPr>
          <w:rFonts w:cstheme="minorHAnsi"/>
          <w:bCs/>
          <w:sz w:val="28"/>
          <w:szCs w:val="28"/>
          <w:shd w:val="clear" w:color="auto" w:fill="FFFFFF"/>
        </w:rPr>
        <w:t xml:space="preserve">not just one, but two families </w:t>
      </w:r>
      <w:r w:rsidR="0041183B">
        <w:rPr>
          <w:rFonts w:cstheme="minorHAnsi"/>
          <w:bCs/>
          <w:sz w:val="28"/>
          <w:szCs w:val="28"/>
          <w:shd w:val="clear" w:color="auto" w:fill="FFFFFF"/>
        </w:rPr>
        <w:t xml:space="preserve">each </w:t>
      </w:r>
      <w:r w:rsidR="00B12543" w:rsidRPr="00A939EF">
        <w:rPr>
          <w:rFonts w:cstheme="minorHAnsi"/>
          <w:bCs/>
          <w:sz w:val="28"/>
          <w:szCs w:val="28"/>
          <w:shd w:val="clear" w:color="auto" w:fill="FFFFFF"/>
        </w:rPr>
        <w:t xml:space="preserve">generously </w:t>
      </w:r>
      <w:r w:rsidR="00C84BF3" w:rsidRPr="00A939EF">
        <w:rPr>
          <w:rFonts w:cstheme="minorHAnsi"/>
          <w:bCs/>
          <w:sz w:val="28"/>
          <w:szCs w:val="28"/>
          <w:shd w:val="clear" w:color="auto" w:fill="FFFFFF"/>
        </w:rPr>
        <w:t>d</w:t>
      </w:r>
      <w:r w:rsidR="0041183B">
        <w:rPr>
          <w:rFonts w:cstheme="minorHAnsi"/>
          <w:bCs/>
          <w:sz w:val="28"/>
          <w:szCs w:val="28"/>
          <w:shd w:val="clear" w:color="auto" w:fill="FFFFFF"/>
        </w:rPr>
        <w:t>onating</w:t>
      </w:r>
      <w:r w:rsidR="00C84BF3" w:rsidRPr="00A939EF">
        <w:rPr>
          <w:rFonts w:cstheme="minorHAnsi"/>
          <w:bCs/>
          <w:sz w:val="28"/>
          <w:szCs w:val="28"/>
          <w:shd w:val="clear" w:color="auto" w:fill="FFFFFF"/>
        </w:rPr>
        <w:t xml:space="preserve"> $4000 to</w:t>
      </w:r>
      <w:r w:rsidR="00645B1A">
        <w:rPr>
          <w:rFonts w:cstheme="minorHAnsi"/>
          <w:bCs/>
          <w:sz w:val="28"/>
          <w:szCs w:val="28"/>
          <w:shd w:val="clear" w:color="auto" w:fill="FFFFFF"/>
        </w:rPr>
        <w:t xml:space="preserve"> </w:t>
      </w:r>
      <w:r w:rsidR="00C84BF3" w:rsidRPr="00A939EF">
        <w:rPr>
          <w:rFonts w:cstheme="minorHAnsi"/>
          <w:bCs/>
          <w:sz w:val="28"/>
          <w:szCs w:val="28"/>
          <w:shd w:val="clear" w:color="auto" w:fill="FFFFFF"/>
        </w:rPr>
        <w:t xml:space="preserve">improve the flooring in the Fellowship Hall and beyond.  </w:t>
      </w:r>
      <w:r w:rsidR="00DB77FA" w:rsidRPr="00A939EF">
        <w:rPr>
          <w:rFonts w:cstheme="minorHAnsi"/>
          <w:bCs/>
          <w:sz w:val="28"/>
          <w:szCs w:val="28"/>
          <w:shd w:val="clear" w:color="auto" w:fill="FFFFFF"/>
        </w:rPr>
        <w:t xml:space="preserve">Earlier in the week, maybe even last week, </w:t>
      </w:r>
      <w:r w:rsidR="00D94E97">
        <w:rPr>
          <w:rFonts w:cstheme="minorHAnsi"/>
          <w:bCs/>
          <w:sz w:val="28"/>
          <w:szCs w:val="28"/>
          <w:shd w:val="clear" w:color="auto" w:fill="FFFFFF"/>
        </w:rPr>
        <w:t xml:space="preserve">there was </w:t>
      </w:r>
      <w:r w:rsidR="00DB77FA" w:rsidRPr="00A939EF">
        <w:rPr>
          <w:rFonts w:cstheme="minorHAnsi"/>
          <w:bCs/>
          <w:sz w:val="28"/>
          <w:szCs w:val="28"/>
          <w:shd w:val="clear" w:color="auto" w:fill="FFFFFF"/>
        </w:rPr>
        <w:t>p</w:t>
      </w:r>
      <w:r w:rsidR="00FC1C1F" w:rsidRPr="00A939EF">
        <w:rPr>
          <w:rFonts w:cstheme="minorHAnsi"/>
          <w:bCs/>
          <w:sz w:val="28"/>
          <w:szCs w:val="28"/>
          <w:shd w:val="clear" w:color="auto" w:fill="FFFFFF"/>
        </w:rPr>
        <w:t xml:space="preserve">ower </w:t>
      </w:r>
      <w:r w:rsidR="00D94E97">
        <w:rPr>
          <w:rFonts w:cstheme="minorHAnsi"/>
          <w:bCs/>
          <w:sz w:val="28"/>
          <w:szCs w:val="28"/>
          <w:shd w:val="clear" w:color="auto" w:fill="FFFFFF"/>
        </w:rPr>
        <w:t>and power tools</w:t>
      </w:r>
      <w:r w:rsidR="00FC1C1F" w:rsidRPr="00A939EF">
        <w:rPr>
          <w:rFonts w:cstheme="minorHAnsi"/>
          <w:bCs/>
          <w:sz w:val="28"/>
          <w:szCs w:val="28"/>
          <w:shd w:val="clear" w:color="auto" w:fill="FFFFFF"/>
        </w:rPr>
        <w:t xml:space="preserve"> used to begin shaping a Peaceful path through the woods</w:t>
      </w:r>
      <w:r w:rsidR="00DB77FA" w:rsidRPr="00A939EF">
        <w:rPr>
          <w:rFonts w:cstheme="minorHAnsi"/>
          <w:bCs/>
          <w:sz w:val="28"/>
          <w:szCs w:val="28"/>
          <w:shd w:val="clear" w:color="auto" w:fill="FFFFFF"/>
        </w:rPr>
        <w:t xml:space="preserve">, so that a place of meditation might be prepared for us and </w:t>
      </w:r>
      <w:proofErr w:type="spellStart"/>
      <w:r w:rsidR="00DB77FA" w:rsidRPr="00A939EF">
        <w:rPr>
          <w:rFonts w:cstheme="minorHAnsi"/>
          <w:bCs/>
          <w:sz w:val="28"/>
          <w:szCs w:val="28"/>
          <w:shd w:val="clear" w:color="auto" w:fill="FFFFFF"/>
        </w:rPr>
        <w:t>our</w:t>
      </w:r>
      <w:proofErr w:type="spellEnd"/>
      <w:r w:rsidR="00DB77FA" w:rsidRPr="00A939EF">
        <w:rPr>
          <w:rFonts w:cstheme="minorHAnsi"/>
          <w:bCs/>
          <w:sz w:val="28"/>
          <w:szCs w:val="28"/>
          <w:shd w:val="clear" w:color="auto" w:fill="FFFFFF"/>
        </w:rPr>
        <w:t xml:space="preserve"> community</w:t>
      </w:r>
      <w:r w:rsidR="00FC1C1F" w:rsidRPr="00A939EF">
        <w:rPr>
          <w:rFonts w:cstheme="minorHAnsi"/>
          <w:bCs/>
          <w:sz w:val="28"/>
          <w:szCs w:val="28"/>
          <w:shd w:val="clear" w:color="auto" w:fill="FFFFFF"/>
        </w:rPr>
        <w:t xml:space="preserve">.  </w:t>
      </w:r>
      <w:r w:rsidR="00DB77FA" w:rsidRPr="00A939EF">
        <w:rPr>
          <w:rFonts w:cstheme="minorHAnsi"/>
          <w:bCs/>
          <w:sz w:val="28"/>
          <w:szCs w:val="28"/>
          <w:shd w:val="clear" w:color="auto" w:fill="FFFFFF"/>
        </w:rPr>
        <w:t xml:space="preserve">The power of </w:t>
      </w:r>
      <w:r w:rsidR="003F2AB3">
        <w:rPr>
          <w:rFonts w:cstheme="minorHAnsi"/>
          <w:bCs/>
          <w:sz w:val="28"/>
          <w:szCs w:val="28"/>
          <w:shd w:val="clear" w:color="auto" w:fill="FFFFFF"/>
        </w:rPr>
        <w:t xml:space="preserve">meaningful </w:t>
      </w:r>
      <w:r w:rsidR="00DB77FA" w:rsidRPr="00A939EF">
        <w:rPr>
          <w:rFonts w:cstheme="minorHAnsi"/>
          <w:bCs/>
          <w:sz w:val="28"/>
          <w:szCs w:val="28"/>
          <w:shd w:val="clear" w:color="auto" w:fill="FFFFFF"/>
        </w:rPr>
        <w:t xml:space="preserve">relationship was seen Friday night in the </w:t>
      </w:r>
      <w:r w:rsidR="00B90422" w:rsidRPr="00A939EF">
        <w:rPr>
          <w:rFonts w:cstheme="minorHAnsi"/>
          <w:bCs/>
          <w:sz w:val="28"/>
          <w:szCs w:val="28"/>
          <w:shd w:val="clear" w:color="auto" w:fill="FFFFFF"/>
        </w:rPr>
        <w:t xml:space="preserve">potluck </w:t>
      </w:r>
      <w:r w:rsidR="00DB77FA" w:rsidRPr="00A939EF">
        <w:rPr>
          <w:rFonts w:cstheme="minorHAnsi"/>
          <w:bCs/>
          <w:sz w:val="28"/>
          <w:szCs w:val="28"/>
          <w:shd w:val="clear" w:color="auto" w:fill="FFFFFF"/>
        </w:rPr>
        <w:t xml:space="preserve">gathering of folk who joined Peace </w:t>
      </w:r>
      <w:r w:rsidR="00EA63B5">
        <w:rPr>
          <w:rFonts w:cstheme="minorHAnsi"/>
          <w:bCs/>
          <w:sz w:val="28"/>
          <w:szCs w:val="28"/>
          <w:shd w:val="clear" w:color="auto" w:fill="FFFFFF"/>
        </w:rPr>
        <w:t>nearly a year</w:t>
      </w:r>
      <w:r w:rsidR="00DB77FA" w:rsidRPr="00A939EF">
        <w:rPr>
          <w:rFonts w:cstheme="minorHAnsi"/>
          <w:bCs/>
          <w:sz w:val="28"/>
          <w:szCs w:val="28"/>
          <w:shd w:val="clear" w:color="auto" w:fill="FFFFFF"/>
        </w:rPr>
        <w:t xml:space="preserve"> ago </w:t>
      </w:r>
      <w:r w:rsidR="00EA63B5">
        <w:rPr>
          <w:rFonts w:cstheme="minorHAnsi"/>
          <w:bCs/>
          <w:sz w:val="28"/>
          <w:szCs w:val="28"/>
          <w:shd w:val="clear" w:color="auto" w:fill="FFFFFF"/>
        </w:rPr>
        <w:t xml:space="preserve">as we shared stories and ideas.  </w:t>
      </w:r>
      <w:r w:rsidR="00A55CE0" w:rsidRPr="00A939EF">
        <w:rPr>
          <w:rFonts w:cstheme="minorHAnsi"/>
          <w:bCs/>
          <w:sz w:val="28"/>
          <w:szCs w:val="28"/>
          <w:shd w:val="clear" w:color="auto" w:fill="FFFFFF"/>
        </w:rPr>
        <w:t xml:space="preserve">There is power </w:t>
      </w:r>
      <w:r w:rsidR="008C2663">
        <w:rPr>
          <w:rFonts w:cstheme="minorHAnsi"/>
          <w:bCs/>
          <w:sz w:val="28"/>
          <w:szCs w:val="28"/>
          <w:shd w:val="clear" w:color="auto" w:fill="FFFFFF"/>
        </w:rPr>
        <w:t xml:space="preserve">daily in congregational care people praying for every single person </w:t>
      </w:r>
      <w:r w:rsidR="0055312D">
        <w:rPr>
          <w:rFonts w:cstheme="minorHAnsi"/>
          <w:bCs/>
          <w:sz w:val="28"/>
          <w:szCs w:val="28"/>
          <w:shd w:val="clear" w:color="auto" w:fill="FFFFFF"/>
        </w:rPr>
        <w:t xml:space="preserve">at Peace </w:t>
      </w:r>
      <w:r w:rsidR="008C2663">
        <w:rPr>
          <w:rFonts w:cstheme="minorHAnsi"/>
          <w:bCs/>
          <w:sz w:val="28"/>
          <w:szCs w:val="28"/>
          <w:shd w:val="clear" w:color="auto" w:fill="FFFFFF"/>
        </w:rPr>
        <w:t>by name</w:t>
      </w:r>
      <w:r w:rsidR="0055312D">
        <w:rPr>
          <w:rFonts w:cstheme="minorHAnsi"/>
          <w:bCs/>
          <w:sz w:val="28"/>
          <w:szCs w:val="28"/>
          <w:shd w:val="clear" w:color="auto" w:fill="FFFFFF"/>
        </w:rPr>
        <w:t xml:space="preserve">.   There is power </w:t>
      </w:r>
      <w:r w:rsidR="00A55CE0" w:rsidRPr="00A939EF">
        <w:rPr>
          <w:rFonts w:cstheme="minorHAnsi"/>
          <w:bCs/>
          <w:sz w:val="28"/>
          <w:szCs w:val="28"/>
          <w:shd w:val="clear" w:color="auto" w:fill="FFFFFF"/>
        </w:rPr>
        <w:t>weekly in the sharing of prayer concerns in our Bible studies, prayer groups, ministry team</w:t>
      </w:r>
      <w:r w:rsidR="003F2AB3">
        <w:rPr>
          <w:rFonts w:cstheme="minorHAnsi"/>
          <w:bCs/>
          <w:sz w:val="28"/>
          <w:szCs w:val="28"/>
          <w:shd w:val="clear" w:color="auto" w:fill="FFFFFF"/>
        </w:rPr>
        <w:t>s</w:t>
      </w:r>
      <w:r w:rsidR="00A55CE0" w:rsidRPr="00A939EF">
        <w:rPr>
          <w:rFonts w:cstheme="minorHAnsi"/>
          <w:bCs/>
          <w:sz w:val="28"/>
          <w:szCs w:val="28"/>
          <w:shd w:val="clear" w:color="auto" w:fill="FFFFFF"/>
        </w:rPr>
        <w:t xml:space="preserve"> and small group meetings.   </w:t>
      </w:r>
      <w:r w:rsidR="0041183B">
        <w:rPr>
          <w:rFonts w:cstheme="minorHAnsi"/>
          <w:bCs/>
          <w:sz w:val="28"/>
          <w:szCs w:val="28"/>
          <w:shd w:val="clear" w:color="auto" w:fill="FFFFFF"/>
        </w:rPr>
        <w:t xml:space="preserve">There is enormous power in our words, in the way we treat one another both here in worship and out there.  </w:t>
      </w:r>
      <w:r w:rsidR="00705360">
        <w:rPr>
          <w:rFonts w:cstheme="minorHAnsi"/>
          <w:bCs/>
          <w:sz w:val="28"/>
          <w:szCs w:val="28"/>
          <w:shd w:val="clear" w:color="auto" w:fill="FFFFFF"/>
        </w:rPr>
        <w:t>In fact, sometimes we wish we did not have so much power – when we say something that we regret</w:t>
      </w:r>
      <w:r w:rsidR="00FF762A">
        <w:rPr>
          <w:rFonts w:cstheme="minorHAnsi"/>
          <w:bCs/>
          <w:sz w:val="28"/>
          <w:szCs w:val="28"/>
          <w:shd w:val="clear" w:color="auto" w:fill="FFFFFF"/>
        </w:rPr>
        <w:t xml:space="preserve">.   </w:t>
      </w:r>
      <w:r w:rsidR="001B72F3">
        <w:rPr>
          <w:rFonts w:cstheme="minorHAnsi"/>
          <w:bCs/>
          <w:sz w:val="28"/>
          <w:szCs w:val="28"/>
          <w:shd w:val="clear" w:color="auto" w:fill="FFFFFF"/>
        </w:rPr>
        <w:t xml:space="preserve">There is power because </w:t>
      </w:r>
      <w:r w:rsidR="00FF762A">
        <w:rPr>
          <w:rFonts w:cstheme="minorHAnsi"/>
          <w:bCs/>
          <w:sz w:val="28"/>
          <w:szCs w:val="28"/>
          <w:shd w:val="clear" w:color="auto" w:fill="FFFFFF"/>
        </w:rPr>
        <w:t>it has been given us by Christ.  H</w:t>
      </w:r>
      <w:r w:rsidR="001B72F3">
        <w:rPr>
          <w:rFonts w:cstheme="minorHAnsi"/>
          <w:bCs/>
          <w:sz w:val="28"/>
          <w:szCs w:val="28"/>
          <w:shd w:val="clear" w:color="auto" w:fill="FFFFFF"/>
        </w:rPr>
        <w:t>ear the story of the Ascension</w:t>
      </w:r>
      <w:r w:rsidR="00F26570">
        <w:rPr>
          <w:rFonts w:cstheme="minorHAnsi"/>
          <w:bCs/>
          <w:sz w:val="28"/>
          <w:szCs w:val="28"/>
          <w:shd w:val="clear" w:color="auto" w:fill="FFFFFF"/>
        </w:rPr>
        <w:t>, a day so mysterious</w:t>
      </w:r>
      <w:r w:rsidR="00994CB9">
        <w:rPr>
          <w:rFonts w:cstheme="minorHAnsi"/>
          <w:bCs/>
          <w:sz w:val="28"/>
          <w:szCs w:val="28"/>
          <w:shd w:val="clear" w:color="auto" w:fill="FFFFFF"/>
        </w:rPr>
        <w:t xml:space="preserve">ly powerful.  </w:t>
      </w:r>
      <w:r w:rsidR="00F26570">
        <w:rPr>
          <w:rFonts w:cstheme="minorHAnsi"/>
          <w:bCs/>
          <w:sz w:val="28"/>
          <w:szCs w:val="28"/>
          <w:shd w:val="clear" w:color="auto" w:fill="FFFFFF"/>
        </w:rPr>
        <w:t xml:space="preserve">   </w:t>
      </w:r>
      <w:bookmarkStart w:id="0" w:name="_Hlk8813376"/>
      <w:r w:rsidR="00FF762A">
        <w:rPr>
          <w:rFonts w:cstheme="minorHAnsi"/>
          <w:bCs/>
          <w:sz w:val="28"/>
          <w:szCs w:val="28"/>
          <w:shd w:val="clear" w:color="auto" w:fill="FFFFFF"/>
        </w:rPr>
        <w:tab/>
      </w:r>
      <w:r w:rsidR="00FF762A">
        <w:rPr>
          <w:rFonts w:cstheme="minorHAnsi"/>
          <w:bCs/>
          <w:sz w:val="28"/>
          <w:szCs w:val="28"/>
          <w:shd w:val="clear" w:color="auto" w:fill="FFFFFF"/>
        </w:rPr>
        <w:tab/>
      </w:r>
    </w:p>
    <w:p w14:paraId="2E07F9AB" w14:textId="3A63678E" w:rsidR="00A939EF" w:rsidRPr="00252ABC" w:rsidRDefault="00A939EF" w:rsidP="00994CB9">
      <w:pPr>
        <w:spacing w:after="0" w:line="276" w:lineRule="auto"/>
        <w:jc w:val="center"/>
        <w:rPr>
          <w:rFonts w:cstheme="minorHAnsi"/>
          <w:color w:val="0070C0"/>
          <w:kern w:val="36"/>
          <w:sz w:val="28"/>
          <w:szCs w:val="28"/>
        </w:rPr>
      </w:pPr>
      <w:r w:rsidRPr="00252ABC">
        <w:rPr>
          <w:rFonts w:cstheme="minorHAnsi"/>
          <w:b/>
          <w:color w:val="0070C0"/>
          <w:kern w:val="36"/>
          <w:sz w:val="28"/>
          <w:szCs w:val="28"/>
        </w:rPr>
        <w:t xml:space="preserve">Luke 24:44-53 </w:t>
      </w:r>
      <w:r w:rsidRPr="00252ABC">
        <w:rPr>
          <w:rFonts w:cstheme="minorHAnsi"/>
          <w:color w:val="0070C0"/>
          <w:kern w:val="36"/>
          <w:sz w:val="28"/>
          <w:szCs w:val="28"/>
        </w:rPr>
        <w:t>(NRSV)</w:t>
      </w:r>
    </w:p>
    <w:bookmarkEnd w:id="0"/>
    <w:p w14:paraId="7B506684" w14:textId="0E9573EC" w:rsidR="00A939EF" w:rsidRPr="00252ABC" w:rsidRDefault="00A939EF" w:rsidP="00A939EF">
      <w:pPr>
        <w:shd w:val="clear" w:color="auto" w:fill="FFFFFF"/>
        <w:spacing w:after="150" w:line="276" w:lineRule="auto"/>
        <w:rPr>
          <w:rFonts w:cstheme="minorHAnsi"/>
          <w:color w:val="0070C0"/>
          <w:sz w:val="28"/>
          <w:szCs w:val="28"/>
        </w:rPr>
      </w:pPr>
      <w:r w:rsidRPr="00252ABC">
        <w:rPr>
          <w:rFonts w:cstheme="minorHAnsi"/>
          <w:b/>
          <w:bCs/>
          <w:color w:val="0070C0"/>
          <w:sz w:val="28"/>
          <w:szCs w:val="28"/>
          <w:vertAlign w:val="superscript"/>
        </w:rPr>
        <w:t>44 </w:t>
      </w:r>
      <w:r w:rsidRPr="00252ABC">
        <w:rPr>
          <w:rFonts w:cstheme="minorHAnsi"/>
          <w:color w:val="0070C0"/>
          <w:sz w:val="28"/>
          <w:szCs w:val="28"/>
        </w:rPr>
        <w:t xml:space="preserve">Then he said to them, </w:t>
      </w:r>
      <w:r w:rsidRPr="00252ABC">
        <w:rPr>
          <w:rFonts w:cstheme="minorHAnsi"/>
          <w:i/>
          <w:color w:val="0070C0"/>
          <w:sz w:val="28"/>
          <w:szCs w:val="28"/>
        </w:rPr>
        <w:t>“These are my words that I spoke to you while I was still with you—that everything written about me in the law of Moses, the prophets, and the psalms must be fulfilled.”</w:t>
      </w:r>
      <w:r w:rsidRPr="00252ABC">
        <w:rPr>
          <w:rFonts w:cstheme="minorHAnsi"/>
          <w:color w:val="0070C0"/>
          <w:sz w:val="28"/>
          <w:szCs w:val="28"/>
        </w:rPr>
        <w:t> </w:t>
      </w:r>
      <w:r w:rsidRPr="00252ABC">
        <w:rPr>
          <w:rFonts w:cstheme="minorHAnsi"/>
          <w:b/>
          <w:bCs/>
          <w:color w:val="0070C0"/>
          <w:sz w:val="28"/>
          <w:szCs w:val="28"/>
          <w:vertAlign w:val="superscript"/>
        </w:rPr>
        <w:t>45 </w:t>
      </w:r>
      <w:r w:rsidRPr="00252ABC">
        <w:rPr>
          <w:rFonts w:cstheme="minorHAnsi"/>
          <w:color w:val="0070C0"/>
          <w:sz w:val="28"/>
          <w:szCs w:val="28"/>
        </w:rPr>
        <w:t>Then he opened their minds to understand the scriptures, </w:t>
      </w:r>
      <w:r w:rsidRPr="00252ABC">
        <w:rPr>
          <w:rFonts w:cstheme="minorHAnsi"/>
          <w:b/>
          <w:bCs/>
          <w:color w:val="0070C0"/>
          <w:sz w:val="28"/>
          <w:szCs w:val="28"/>
          <w:vertAlign w:val="superscript"/>
        </w:rPr>
        <w:t>46 </w:t>
      </w:r>
      <w:r w:rsidRPr="00252ABC">
        <w:rPr>
          <w:rFonts w:cstheme="minorHAnsi"/>
          <w:color w:val="0070C0"/>
          <w:sz w:val="28"/>
          <w:szCs w:val="28"/>
        </w:rPr>
        <w:t xml:space="preserve">and he said to them, </w:t>
      </w:r>
      <w:r w:rsidRPr="00252ABC">
        <w:rPr>
          <w:rFonts w:cstheme="minorHAnsi"/>
          <w:i/>
          <w:color w:val="0070C0"/>
          <w:sz w:val="28"/>
          <w:szCs w:val="28"/>
        </w:rPr>
        <w:t>“Thus it is written, that the Messiah is to suffer and to rise from the dead on the third day, </w:t>
      </w:r>
      <w:r w:rsidRPr="00252ABC">
        <w:rPr>
          <w:rFonts w:cstheme="minorHAnsi"/>
          <w:b/>
          <w:bCs/>
          <w:i/>
          <w:color w:val="0070C0"/>
          <w:sz w:val="28"/>
          <w:szCs w:val="28"/>
          <w:vertAlign w:val="superscript"/>
        </w:rPr>
        <w:t>47 </w:t>
      </w:r>
      <w:r w:rsidRPr="00252ABC">
        <w:rPr>
          <w:rFonts w:cstheme="minorHAnsi"/>
          <w:i/>
          <w:color w:val="0070C0"/>
          <w:sz w:val="28"/>
          <w:szCs w:val="28"/>
        </w:rPr>
        <w:t>and that repentance and forgiveness of sins is to be proclaimed in his name to all nations, beginning from Jerusalem. </w:t>
      </w:r>
      <w:r w:rsidRPr="00252ABC">
        <w:rPr>
          <w:rFonts w:cstheme="minorHAnsi"/>
          <w:b/>
          <w:bCs/>
          <w:i/>
          <w:color w:val="0070C0"/>
          <w:sz w:val="28"/>
          <w:szCs w:val="28"/>
          <w:vertAlign w:val="superscript"/>
        </w:rPr>
        <w:t>48 </w:t>
      </w:r>
      <w:r w:rsidRPr="00252ABC">
        <w:rPr>
          <w:rFonts w:cstheme="minorHAnsi"/>
          <w:i/>
          <w:color w:val="0070C0"/>
          <w:sz w:val="28"/>
          <w:szCs w:val="28"/>
        </w:rPr>
        <w:t>You are witnesses of these things. </w:t>
      </w:r>
      <w:r w:rsidRPr="00252ABC">
        <w:rPr>
          <w:rFonts w:cstheme="minorHAnsi"/>
          <w:b/>
          <w:bCs/>
          <w:i/>
          <w:color w:val="0070C0"/>
          <w:sz w:val="28"/>
          <w:szCs w:val="28"/>
          <w:vertAlign w:val="superscript"/>
        </w:rPr>
        <w:t>49 </w:t>
      </w:r>
      <w:r w:rsidRPr="00252ABC">
        <w:rPr>
          <w:rFonts w:cstheme="minorHAnsi"/>
          <w:i/>
          <w:color w:val="0070C0"/>
          <w:sz w:val="28"/>
          <w:szCs w:val="28"/>
        </w:rPr>
        <w:t xml:space="preserve">And see, I am sending upon you what my Father promised; </w:t>
      </w:r>
      <w:proofErr w:type="gramStart"/>
      <w:r w:rsidRPr="00252ABC">
        <w:rPr>
          <w:rFonts w:cstheme="minorHAnsi"/>
          <w:i/>
          <w:color w:val="0070C0"/>
          <w:sz w:val="28"/>
          <w:szCs w:val="28"/>
        </w:rPr>
        <w:t>so</w:t>
      </w:r>
      <w:proofErr w:type="gramEnd"/>
      <w:r w:rsidRPr="00252ABC">
        <w:rPr>
          <w:rFonts w:cstheme="minorHAnsi"/>
          <w:i/>
          <w:color w:val="0070C0"/>
          <w:sz w:val="28"/>
          <w:szCs w:val="28"/>
        </w:rPr>
        <w:t xml:space="preserve"> stay here in the city until you have been clothed with power from on high.”</w:t>
      </w:r>
      <w:r w:rsidR="00AF55E3">
        <w:rPr>
          <w:rFonts w:cstheme="minorHAnsi"/>
          <w:i/>
          <w:color w:val="0070C0"/>
          <w:sz w:val="28"/>
          <w:szCs w:val="28"/>
        </w:rPr>
        <w:t xml:space="preserve">   </w:t>
      </w:r>
      <w:r w:rsidRPr="00252ABC">
        <w:rPr>
          <w:rFonts w:cstheme="minorHAnsi"/>
          <w:b/>
          <w:bCs/>
          <w:color w:val="0070C0"/>
          <w:sz w:val="28"/>
          <w:szCs w:val="28"/>
          <w:vertAlign w:val="superscript"/>
        </w:rPr>
        <w:t>50 </w:t>
      </w:r>
      <w:r w:rsidRPr="00252ABC">
        <w:rPr>
          <w:rFonts w:cstheme="minorHAnsi"/>
          <w:color w:val="0070C0"/>
          <w:sz w:val="28"/>
          <w:szCs w:val="28"/>
        </w:rPr>
        <w:t xml:space="preserve">Then he led them out as far as Bethany, and, </w:t>
      </w:r>
      <w:proofErr w:type="gramStart"/>
      <w:r w:rsidRPr="00252ABC">
        <w:rPr>
          <w:rFonts w:cstheme="minorHAnsi"/>
          <w:color w:val="0070C0"/>
          <w:sz w:val="28"/>
          <w:szCs w:val="28"/>
        </w:rPr>
        <w:t>lifting up</w:t>
      </w:r>
      <w:proofErr w:type="gramEnd"/>
      <w:r w:rsidRPr="00252ABC">
        <w:rPr>
          <w:rFonts w:cstheme="minorHAnsi"/>
          <w:color w:val="0070C0"/>
          <w:sz w:val="28"/>
          <w:szCs w:val="28"/>
        </w:rPr>
        <w:t xml:space="preserve"> his hands, he blessed them. </w:t>
      </w:r>
      <w:r w:rsidRPr="00252ABC">
        <w:rPr>
          <w:rFonts w:cstheme="minorHAnsi"/>
          <w:b/>
          <w:bCs/>
          <w:color w:val="0070C0"/>
          <w:sz w:val="28"/>
          <w:szCs w:val="28"/>
          <w:vertAlign w:val="superscript"/>
        </w:rPr>
        <w:t>51 </w:t>
      </w:r>
      <w:r w:rsidRPr="00252ABC">
        <w:rPr>
          <w:rFonts w:cstheme="minorHAnsi"/>
          <w:color w:val="0070C0"/>
          <w:sz w:val="28"/>
          <w:szCs w:val="28"/>
        </w:rPr>
        <w:t xml:space="preserve">While he was blessing them, he withdrew from </w:t>
      </w:r>
      <w:r w:rsidRPr="00252ABC">
        <w:rPr>
          <w:rFonts w:cstheme="minorHAnsi"/>
          <w:color w:val="0070C0"/>
          <w:sz w:val="28"/>
          <w:szCs w:val="28"/>
        </w:rPr>
        <w:lastRenderedPageBreak/>
        <w:t>them and was carried up into heaven. </w:t>
      </w:r>
      <w:r w:rsidRPr="00252ABC">
        <w:rPr>
          <w:rFonts w:cstheme="minorHAnsi"/>
          <w:b/>
          <w:bCs/>
          <w:color w:val="0070C0"/>
          <w:sz w:val="28"/>
          <w:szCs w:val="28"/>
          <w:vertAlign w:val="superscript"/>
        </w:rPr>
        <w:t>52 </w:t>
      </w:r>
      <w:r w:rsidRPr="00252ABC">
        <w:rPr>
          <w:rFonts w:cstheme="minorHAnsi"/>
          <w:color w:val="0070C0"/>
          <w:sz w:val="28"/>
          <w:szCs w:val="28"/>
        </w:rPr>
        <w:t xml:space="preserve">And they worshiped </w:t>
      </w:r>
      <w:proofErr w:type="gramStart"/>
      <w:r w:rsidRPr="00252ABC">
        <w:rPr>
          <w:rFonts w:cstheme="minorHAnsi"/>
          <w:color w:val="0070C0"/>
          <w:sz w:val="28"/>
          <w:szCs w:val="28"/>
        </w:rPr>
        <w:t>him, and</w:t>
      </w:r>
      <w:proofErr w:type="gramEnd"/>
      <w:r w:rsidRPr="00252ABC">
        <w:rPr>
          <w:rFonts w:cstheme="minorHAnsi"/>
          <w:color w:val="0070C0"/>
          <w:sz w:val="28"/>
          <w:szCs w:val="28"/>
        </w:rPr>
        <w:t xml:space="preserve"> returned to Jerusalem with great joy; </w:t>
      </w:r>
      <w:r w:rsidRPr="00252ABC">
        <w:rPr>
          <w:rFonts w:cstheme="minorHAnsi"/>
          <w:b/>
          <w:bCs/>
          <w:color w:val="0070C0"/>
          <w:sz w:val="28"/>
          <w:szCs w:val="28"/>
          <w:vertAlign w:val="superscript"/>
        </w:rPr>
        <w:t>53 </w:t>
      </w:r>
      <w:r w:rsidRPr="00252ABC">
        <w:rPr>
          <w:rFonts w:cstheme="minorHAnsi"/>
          <w:color w:val="0070C0"/>
          <w:sz w:val="28"/>
          <w:szCs w:val="28"/>
        </w:rPr>
        <w:t>and they were continually in the temple blessing God.</w:t>
      </w:r>
    </w:p>
    <w:p w14:paraId="3CA41BD5" w14:textId="0F150C1D" w:rsidR="00AF55E3" w:rsidRDefault="001A1F9A" w:rsidP="00FF762A">
      <w:pPr>
        <w:rPr>
          <w:rFonts w:cstheme="minorHAnsi"/>
          <w:b/>
          <w:color w:val="0070C0"/>
          <w:sz w:val="28"/>
          <w:szCs w:val="28"/>
        </w:rPr>
      </w:pPr>
      <w:r>
        <w:rPr>
          <w:rFonts w:cstheme="minorHAnsi"/>
          <w:sz w:val="28"/>
          <w:szCs w:val="28"/>
        </w:rPr>
        <w:t>Stay here until you are c</w:t>
      </w:r>
      <w:r w:rsidR="00B84273">
        <w:rPr>
          <w:rFonts w:cstheme="minorHAnsi"/>
          <w:sz w:val="28"/>
          <w:szCs w:val="28"/>
        </w:rPr>
        <w:t xml:space="preserve">lothed with power from on high </w:t>
      </w:r>
      <w:r>
        <w:rPr>
          <w:rFonts w:cstheme="minorHAnsi"/>
          <w:sz w:val="28"/>
          <w:szCs w:val="28"/>
        </w:rPr>
        <w:t>–</w:t>
      </w:r>
      <w:r w:rsidR="00B84273">
        <w:rPr>
          <w:rFonts w:cstheme="minorHAnsi"/>
          <w:sz w:val="28"/>
          <w:szCs w:val="28"/>
        </w:rPr>
        <w:t xml:space="preserve"> that</w:t>
      </w:r>
      <w:r>
        <w:rPr>
          <w:rFonts w:cstheme="minorHAnsi"/>
          <w:sz w:val="28"/>
          <w:szCs w:val="28"/>
        </w:rPr>
        <w:t xml:space="preserve"> is Jesus last instruction before ascending</w:t>
      </w:r>
      <w:r w:rsidR="00B84273">
        <w:rPr>
          <w:rFonts w:cstheme="minorHAnsi"/>
          <w:sz w:val="28"/>
          <w:szCs w:val="28"/>
        </w:rPr>
        <w:t xml:space="preserve">.   </w:t>
      </w:r>
      <w:r w:rsidR="00245DC4">
        <w:rPr>
          <w:rFonts w:cstheme="minorHAnsi"/>
          <w:sz w:val="28"/>
          <w:szCs w:val="28"/>
        </w:rPr>
        <w:t>And then we read in the seventeen’s chapter of John’s Gospel his prayer</w:t>
      </w:r>
      <w:r w:rsidR="00F9750F">
        <w:rPr>
          <w:rFonts w:cstheme="minorHAnsi"/>
          <w:sz w:val="28"/>
          <w:szCs w:val="28"/>
        </w:rPr>
        <w:t xml:space="preserve"> for our oneness.</w:t>
      </w:r>
      <w:r w:rsidR="00FF762A">
        <w:rPr>
          <w:rFonts w:cstheme="minorHAnsi"/>
          <w:sz w:val="28"/>
          <w:szCs w:val="28"/>
        </w:rPr>
        <w:t xml:space="preserve">  Think for a second about the One who is One with God, who is God, praying.  </w:t>
      </w:r>
    </w:p>
    <w:p w14:paraId="5679C12D" w14:textId="6AEDB776" w:rsidR="00A939EF" w:rsidRPr="00A939EF" w:rsidRDefault="00A939EF" w:rsidP="00A939EF">
      <w:pPr>
        <w:jc w:val="center"/>
        <w:rPr>
          <w:rFonts w:cstheme="minorHAnsi"/>
          <w:b/>
          <w:color w:val="0070C0"/>
          <w:sz w:val="28"/>
          <w:szCs w:val="28"/>
        </w:rPr>
      </w:pPr>
      <w:r w:rsidRPr="00A939EF">
        <w:rPr>
          <w:rFonts w:cstheme="minorHAnsi"/>
          <w:b/>
          <w:color w:val="0070C0"/>
          <w:sz w:val="28"/>
          <w:szCs w:val="28"/>
        </w:rPr>
        <w:t xml:space="preserve">John 17:20-26 </w:t>
      </w:r>
      <w:r w:rsidRPr="00A939EF">
        <w:rPr>
          <w:rFonts w:cstheme="minorHAnsi"/>
          <w:color w:val="0070C0"/>
          <w:sz w:val="28"/>
          <w:szCs w:val="28"/>
        </w:rPr>
        <w:t>(NRSV)</w:t>
      </w:r>
    </w:p>
    <w:p w14:paraId="17F4C96C" w14:textId="77777777" w:rsidR="00A939EF" w:rsidRPr="00A939EF" w:rsidRDefault="00A939EF" w:rsidP="00A939EF">
      <w:pPr>
        <w:shd w:val="clear" w:color="auto" w:fill="FFFFFF"/>
        <w:spacing w:after="150"/>
        <w:rPr>
          <w:rFonts w:cstheme="minorHAnsi"/>
          <w:i/>
          <w:color w:val="0070C0"/>
          <w:sz w:val="28"/>
          <w:szCs w:val="28"/>
        </w:rPr>
      </w:pPr>
      <w:r w:rsidRPr="00A939EF">
        <w:rPr>
          <w:rFonts w:cstheme="minorHAnsi"/>
          <w:b/>
          <w:bCs/>
          <w:color w:val="0070C0"/>
          <w:sz w:val="28"/>
          <w:szCs w:val="28"/>
          <w:vertAlign w:val="superscript"/>
        </w:rPr>
        <w:t>20 </w:t>
      </w:r>
      <w:r w:rsidRPr="00A939EF">
        <w:rPr>
          <w:rFonts w:cstheme="minorHAnsi"/>
          <w:i/>
          <w:color w:val="0070C0"/>
          <w:sz w:val="28"/>
          <w:szCs w:val="28"/>
        </w:rPr>
        <w:t>“I ask not only on behalf of these, but also on behalf of those who will believe in me through their word, </w:t>
      </w:r>
      <w:r w:rsidRPr="00A939EF">
        <w:rPr>
          <w:rFonts w:cstheme="minorHAnsi"/>
          <w:b/>
          <w:bCs/>
          <w:i/>
          <w:color w:val="0070C0"/>
          <w:sz w:val="28"/>
          <w:szCs w:val="28"/>
          <w:vertAlign w:val="superscript"/>
        </w:rPr>
        <w:t>21 </w:t>
      </w:r>
      <w:r w:rsidRPr="00A939EF">
        <w:rPr>
          <w:rFonts w:cstheme="minorHAnsi"/>
          <w:i/>
          <w:color w:val="0070C0"/>
          <w:sz w:val="28"/>
          <w:szCs w:val="28"/>
        </w:rPr>
        <w:t>that they may all be one. As you, Father, are in me and I am in you, may they also be in us,</w:t>
      </w:r>
      <w:r w:rsidRPr="00A939EF">
        <w:rPr>
          <w:rFonts w:cstheme="minorHAnsi"/>
          <w:i/>
          <w:color w:val="0070C0"/>
          <w:sz w:val="28"/>
          <w:szCs w:val="28"/>
          <w:vertAlign w:val="superscript"/>
        </w:rPr>
        <w:t>[</w:t>
      </w:r>
      <w:hyperlink r:id="rId6" w:anchor="fen-NRSV-26770a" w:tooltip="See footnote a" w:history="1">
        <w:r w:rsidRPr="00A939EF">
          <w:rPr>
            <w:rFonts w:cstheme="minorHAnsi"/>
            <w:i/>
            <w:color w:val="0070C0"/>
            <w:sz w:val="28"/>
            <w:szCs w:val="28"/>
            <w:u w:val="single"/>
            <w:vertAlign w:val="superscript"/>
          </w:rPr>
          <w:t>a</w:t>
        </w:r>
      </w:hyperlink>
      <w:r w:rsidRPr="00A939EF">
        <w:rPr>
          <w:rFonts w:cstheme="minorHAnsi"/>
          <w:i/>
          <w:color w:val="0070C0"/>
          <w:sz w:val="28"/>
          <w:szCs w:val="28"/>
          <w:vertAlign w:val="superscript"/>
        </w:rPr>
        <w:t>]</w:t>
      </w:r>
      <w:r w:rsidRPr="00A939EF">
        <w:rPr>
          <w:rFonts w:cstheme="minorHAnsi"/>
          <w:i/>
          <w:color w:val="0070C0"/>
          <w:sz w:val="28"/>
          <w:szCs w:val="28"/>
        </w:rPr>
        <w:t> so that the world may believe that you have sent me. </w:t>
      </w:r>
      <w:r w:rsidRPr="00A939EF">
        <w:rPr>
          <w:rFonts w:cstheme="minorHAnsi"/>
          <w:b/>
          <w:bCs/>
          <w:i/>
          <w:color w:val="0070C0"/>
          <w:sz w:val="28"/>
          <w:szCs w:val="28"/>
          <w:vertAlign w:val="superscript"/>
        </w:rPr>
        <w:t>22 </w:t>
      </w:r>
      <w:r w:rsidRPr="00A939EF">
        <w:rPr>
          <w:rFonts w:cstheme="minorHAnsi"/>
          <w:i/>
          <w:color w:val="0070C0"/>
          <w:sz w:val="28"/>
          <w:szCs w:val="28"/>
        </w:rPr>
        <w:t>The glory that you have given me I have given them, so that they may be one, as we are one, </w:t>
      </w:r>
      <w:r w:rsidRPr="00A939EF">
        <w:rPr>
          <w:rFonts w:cstheme="minorHAnsi"/>
          <w:b/>
          <w:bCs/>
          <w:i/>
          <w:color w:val="0070C0"/>
          <w:sz w:val="28"/>
          <w:szCs w:val="28"/>
          <w:vertAlign w:val="superscript"/>
        </w:rPr>
        <w:t>23 </w:t>
      </w:r>
      <w:r w:rsidRPr="00A939EF">
        <w:rPr>
          <w:rFonts w:cstheme="minorHAnsi"/>
          <w:i/>
          <w:color w:val="0070C0"/>
          <w:sz w:val="28"/>
          <w:szCs w:val="28"/>
        </w:rPr>
        <w:t>I in them and you in me, that they may become completely one, so that the world may know that you have sent me and have loved them even as you have loved me. </w:t>
      </w:r>
      <w:r w:rsidRPr="00A939EF">
        <w:rPr>
          <w:rFonts w:cstheme="minorHAnsi"/>
          <w:b/>
          <w:bCs/>
          <w:i/>
          <w:color w:val="0070C0"/>
          <w:sz w:val="28"/>
          <w:szCs w:val="28"/>
          <w:vertAlign w:val="superscript"/>
        </w:rPr>
        <w:t>24 </w:t>
      </w:r>
      <w:r w:rsidRPr="00A939EF">
        <w:rPr>
          <w:rFonts w:cstheme="minorHAnsi"/>
          <w:i/>
          <w:color w:val="0070C0"/>
          <w:sz w:val="28"/>
          <w:szCs w:val="28"/>
        </w:rPr>
        <w:t>Father, I desire that those also, whom you have given me, may be with me where I am, to see my glory, which you have given me because you loved me before the foundation of the world.</w:t>
      </w:r>
    </w:p>
    <w:p w14:paraId="24DFE131" w14:textId="77777777" w:rsidR="00A939EF" w:rsidRPr="00A939EF" w:rsidRDefault="00A939EF" w:rsidP="00A939EF">
      <w:pPr>
        <w:shd w:val="clear" w:color="auto" w:fill="FFFFFF"/>
        <w:spacing w:after="150"/>
        <w:rPr>
          <w:rFonts w:cstheme="minorHAnsi"/>
          <w:i/>
          <w:color w:val="0070C0"/>
          <w:sz w:val="28"/>
          <w:szCs w:val="28"/>
        </w:rPr>
      </w:pPr>
      <w:r w:rsidRPr="00A939EF">
        <w:rPr>
          <w:rFonts w:cstheme="minorHAnsi"/>
          <w:b/>
          <w:bCs/>
          <w:i/>
          <w:color w:val="0070C0"/>
          <w:sz w:val="28"/>
          <w:szCs w:val="28"/>
          <w:vertAlign w:val="superscript"/>
        </w:rPr>
        <w:t>25 </w:t>
      </w:r>
      <w:r w:rsidRPr="00A939EF">
        <w:rPr>
          <w:rFonts w:cstheme="minorHAnsi"/>
          <w:i/>
          <w:color w:val="0070C0"/>
          <w:sz w:val="28"/>
          <w:szCs w:val="28"/>
        </w:rPr>
        <w:t>“Righteous Father, the world does not know you, but I know you; and these know that you have sent me. </w:t>
      </w:r>
      <w:r w:rsidRPr="00A939EF">
        <w:rPr>
          <w:rFonts w:cstheme="minorHAnsi"/>
          <w:b/>
          <w:bCs/>
          <w:i/>
          <w:color w:val="0070C0"/>
          <w:sz w:val="28"/>
          <w:szCs w:val="28"/>
          <w:vertAlign w:val="superscript"/>
        </w:rPr>
        <w:t>26 </w:t>
      </w:r>
      <w:r w:rsidRPr="00A939EF">
        <w:rPr>
          <w:rFonts w:cstheme="minorHAnsi"/>
          <w:i/>
          <w:color w:val="0070C0"/>
          <w:sz w:val="28"/>
          <w:szCs w:val="28"/>
        </w:rPr>
        <w:t>I made your name known to them, and I will make it known, so that the love with which you have loved me may be in them, and I in them.”</w:t>
      </w:r>
    </w:p>
    <w:p w14:paraId="7D8DC240" w14:textId="6A4A6A3D" w:rsidR="00A47140" w:rsidRDefault="00D63C23" w:rsidP="00AF5698">
      <w:pPr>
        <w:spacing w:after="0" w:line="276" w:lineRule="auto"/>
        <w:rPr>
          <w:rFonts w:cstheme="minorHAnsi"/>
          <w:bCs/>
          <w:color w:val="323E4F" w:themeColor="text2" w:themeShade="BF"/>
          <w:sz w:val="28"/>
          <w:szCs w:val="28"/>
          <w:shd w:val="clear" w:color="auto" w:fill="FFFFFF"/>
        </w:rPr>
      </w:pPr>
      <w:r>
        <w:rPr>
          <w:rFonts w:cstheme="minorHAnsi"/>
          <w:bCs/>
          <w:color w:val="323E4F" w:themeColor="text2" w:themeShade="BF"/>
          <w:sz w:val="28"/>
          <w:szCs w:val="28"/>
          <w:shd w:val="clear" w:color="auto" w:fill="FFFFFF"/>
        </w:rPr>
        <w:t xml:space="preserve">So that the love with which You have loved me may be in them, and I in them.   Christ in me, Christ in you.  </w:t>
      </w:r>
      <w:r w:rsidR="00A21C3B">
        <w:rPr>
          <w:rFonts w:cstheme="minorHAnsi"/>
          <w:bCs/>
          <w:color w:val="323E4F" w:themeColor="text2" w:themeShade="BF"/>
          <w:sz w:val="28"/>
          <w:szCs w:val="28"/>
          <w:shd w:val="clear" w:color="auto" w:fill="FFFFFF"/>
        </w:rPr>
        <w:t xml:space="preserve">God’s love, the same love that was in Christ, is in us?   Have we really considered the power of this?   </w:t>
      </w:r>
      <w:r w:rsidR="00BE0433">
        <w:rPr>
          <w:rFonts w:cstheme="minorHAnsi"/>
          <w:bCs/>
          <w:color w:val="323E4F" w:themeColor="text2" w:themeShade="BF"/>
          <w:sz w:val="28"/>
          <w:szCs w:val="28"/>
          <w:shd w:val="clear" w:color="auto" w:fill="FFFFFF"/>
        </w:rPr>
        <w:t>Christ pray</w:t>
      </w:r>
      <w:r w:rsidR="00A47140">
        <w:rPr>
          <w:rFonts w:cstheme="minorHAnsi"/>
          <w:bCs/>
          <w:color w:val="323E4F" w:themeColor="text2" w:themeShade="BF"/>
          <w:sz w:val="28"/>
          <w:szCs w:val="28"/>
          <w:shd w:val="clear" w:color="auto" w:fill="FFFFFF"/>
        </w:rPr>
        <w:t>s</w:t>
      </w:r>
      <w:r w:rsidR="00BE0433">
        <w:rPr>
          <w:rFonts w:cstheme="minorHAnsi"/>
          <w:bCs/>
          <w:color w:val="323E4F" w:themeColor="text2" w:themeShade="BF"/>
          <w:sz w:val="28"/>
          <w:szCs w:val="28"/>
          <w:shd w:val="clear" w:color="auto" w:fill="FFFFFF"/>
        </w:rPr>
        <w:t xml:space="preserve"> not just for his followers but for those who will believe in him because of his followers, that they may ALL be one – one like the Trinity is One.   This way the world will see and believe.   </w:t>
      </w:r>
    </w:p>
    <w:p w14:paraId="447B80F6" w14:textId="77777777" w:rsidR="00A47140" w:rsidRDefault="00A47140" w:rsidP="00AF5698">
      <w:pPr>
        <w:spacing w:after="0" w:line="276" w:lineRule="auto"/>
        <w:rPr>
          <w:rFonts w:cstheme="minorHAnsi"/>
          <w:bCs/>
          <w:color w:val="323E4F" w:themeColor="text2" w:themeShade="BF"/>
          <w:sz w:val="28"/>
          <w:szCs w:val="28"/>
          <w:shd w:val="clear" w:color="auto" w:fill="FFFFFF"/>
        </w:rPr>
      </w:pPr>
    </w:p>
    <w:p w14:paraId="15505971" w14:textId="708F5C2B" w:rsidR="00A21C3B" w:rsidRDefault="00BE0433" w:rsidP="00AF5698">
      <w:pPr>
        <w:spacing w:after="0" w:line="276" w:lineRule="auto"/>
        <w:rPr>
          <w:rFonts w:cstheme="minorHAnsi"/>
          <w:bCs/>
          <w:color w:val="323E4F" w:themeColor="text2" w:themeShade="BF"/>
          <w:sz w:val="28"/>
          <w:szCs w:val="28"/>
          <w:shd w:val="clear" w:color="auto" w:fill="FFFFFF"/>
        </w:rPr>
      </w:pPr>
      <w:r>
        <w:rPr>
          <w:rFonts w:cstheme="minorHAnsi"/>
          <w:bCs/>
          <w:color w:val="323E4F" w:themeColor="text2" w:themeShade="BF"/>
          <w:sz w:val="28"/>
          <w:szCs w:val="28"/>
          <w:shd w:val="clear" w:color="auto" w:fill="FFFFFF"/>
        </w:rPr>
        <w:t>Christ says that he has given us his glory.  That’s a big gift</w:t>
      </w:r>
      <w:r w:rsidR="00AC0EFF">
        <w:rPr>
          <w:rFonts w:cstheme="minorHAnsi"/>
          <w:bCs/>
          <w:color w:val="323E4F" w:themeColor="text2" w:themeShade="BF"/>
          <w:sz w:val="28"/>
          <w:szCs w:val="28"/>
          <w:shd w:val="clear" w:color="auto" w:fill="FFFFFF"/>
        </w:rPr>
        <w:t xml:space="preserve"> – that’s power</w:t>
      </w:r>
      <w:r>
        <w:rPr>
          <w:rFonts w:cstheme="minorHAnsi"/>
          <w:bCs/>
          <w:color w:val="323E4F" w:themeColor="text2" w:themeShade="BF"/>
          <w:sz w:val="28"/>
          <w:szCs w:val="28"/>
          <w:shd w:val="clear" w:color="auto" w:fill="FFFFFF"/>
        </w:rPr>
        <w:t xml:space="preserve">.   How different would life be, if you reminded yourself daily that you are walking around with all the glory of Jesus Christ, that the love God has for Christ is all ours too, and that </w:t>
      </w:r>
      <w:r w:rsidR="003B0C8F">
        <w:rPr>
          <w:rFonts w:cstheme="minorHAnsi"/>
          <w:bCs/>
          <w:color w:val="323E4F" w:themeColor="text2" w:themeShade="BF"/>
          <w:sz w:val="28"/>
          <w:szCs w:val="28"/>
          <w:shd w:val="clear" w:color="auto" w:fill="FFFFFF"/>
        </w:rPr>
        <w:t>we</w:t>
      </w:r>
      <w:r>
        <w:rPr>
          <w:rFonts w:cstheme="minorHAnsi"/>
          <w:bCs/>
          <w:color w:val="323E4F" w:themeColor="text2" w:themeShade="BF"/>
          <w:sz w:val="28"/>
          <w:szCs w:val="28"/>
          <w:shd w:val="clear" w:color="auto" w:fill="FFFFFF"/>
        </w:rPr>
        <w:t xml:space="preserve"> are one with all others wh</w:t>
      </w:r>
      <w:r w:rsidR="00643A64">
        <w:rPr>
          <w:rFonts w:cstheme="minorHAnsi"/>
          <w:bCs/>
          <w:color w:val="323E4F" w:themeColor="text2" w:themeShade="BF"/>
          <w:sz w:val="28"/>
          <w:szCs w:val="28"/>
          <w:shd w:val="clear" w:color="auto" w:fill="FFFFFF"/>
        </w:rPr>
        <w:t>o believe, and that the purpose of our oneness</w:t>
      </w:r>
      <w:r w:rsidR="00A47140">
        <w:rPr>
          <w:rFonts w:cstheme="minorHAnsi"/>
          <w:bCs/>
          <w:color w:val="323E4F" w:themeColor="text2" w:themeShade="BF"/>
          <w:sz w:val="28"/>
          <w:szCs w:val="28"/>
          <w:shd w:val="clear" w:color="auto" w:fill="FFFFFF"/>
        </w:rPr>
        <w:t xml:space="preserve"> is that others may see </w:t>
      </w:r>
      <w:r w:rsidR="003B0C8F">
        <w:rPr>
          <w:rFonts w:cstheme="minorHAnsi"/>
          <w:bCs/>
          <w:color w:val="323E4F" w:themeColor="text2" w:themeShade="BF"/>
          <w:sz w:val="28"/>
          <w:szCs w:val="28"/>
          <w:shd w:val="clear" w:color="auto" w:fill="FFFFFF"/>
        </w:rPr>
        <w:t xml:space="preserve">the love of Christ.  </w:t>
      </w:r>
      <w:r w:rsidR="00643A64">
        <w:rPr>
          <w:rFonts w:cstheme="minorHAnsi"/>
          <w:bCs/>
          <w:color w:val="323E4F" w:themeColor="text2" w:themeShade="BF"/>
          <w:sz w:val="28"/>
          <w:szCs w:val="28"/>
          <w:shd w:val="clear" w:color="auto" w:fill="FFFFFF"/>
        </w:rPr>
        <w:t xml:space="preserve"> </w:t>
      </w:r>
    </w:p>
    <w:p w14:paraId="6D7063F6" w14:textId="5DB4D270" w:rsidR="00AF5698" w:rsidRDefault="003447C0" w:rsidP="00AF5698">
      <w:pPr>
        <w:spacing w:after="0" w:line="276" w:lineRule="auto"/>
        <w:rPr>
          <w:rFonts w:cstheme="minorHAnsi"/>
          <w:bCs/>
          <w:color w:val="323E4F" w:themeColor="text2" w:themeShade="BF"/>
          <w:sz w:val="28"/>
          <w:szCs w:val="28"/>
          <w:shd w:val="clear" w:color="auto" w:fill="FFFFFF"/>
        </w:rPr>
      </w:pPr>
      <w:r w:rsidRPr="00AC0EFF">
        <w:rPr>
          <w:rFonts w:cstheme="minorHAnsi"/>
          <w:bCs/>
          <w:i/>
          <w:color w:val="323E4F" w:themeColor="text2" w:themeShade="BF"/>
          <w:sz w:val="28"/>
          <w:szCs w:val="28"/>
          <w:shd w:val="clear" w:color="auto" w:fill="FFFFFF"/>
        </w:rPr>
        <w:lastRenderedPageBreak/>
        <w:t>Our deepest </w:t>
      </w:r>
      <w:hyperlink r:id="rId7" w:tooltip="Fear" w:history="1">
        <w:r w:rsidRPr="00AC0EFF">
          <w:rPr>
            <w:rStyle w:val="Hyperlink"/>
            <w:rFonts w:cstheme="minorHAnsi"/>
            <w:bCs/>
            <w:i/>
            <w:color w:val="323E4F" w:themeColor="text2" w:themeShade="BF"/>
            <w:sz w:val="28"/>
            <w:szCs w:val="28"/>
            <w:u w:val="none"/>
            <w:shd w:val="clear" w:color="auto" w:fill="FFFFFF"/>
          </w:rPr>
          <w:t>fear</w:t>
        </w:r>
      </w:hyperlink>
      <w:r w:rsidRPr="00AC0EFF">
        <w:rPr>
          <w:rFonts w:cstheme="minorHAnsi"/>
          <w:bCs/>
          <w:i/>
          <w:color w:val="323E4F" w:themeColor="text2" w:themeShade="BF"/>
          <w:sz w:val="28"/>
          <w:szCs w:val="28"/>
          <w:shd w:val="clear" w:color="auto" w:fill="FFFFFF"/>
        </w:rPr>
        <w:t> is not that we are inadequate. Our deepest fear is that we are </w:t>
      </w:r>
      <w:hyperlink r:id="rId8" w:tooltip="Powerful" w:history="1">
        <w:r w:rsidRPr="00AC0EFF">
          <w:rPr>
            <w:rStyle w:val="Hyperlink"/>
            <w:rFonts w:cstheme="minorHAnsi"/>
            <w:bCs/>
            <w:i/>
            <w:color w:val="323E4F" w:themeColor="text2" w:themeShade="BF"/>
            <w:sz w:val="28"/>
            <w:szCs w:val="28"/>
            <w:u w:val="none"/>
            <w:shd w:val="clear" w:color="auto" w:fill="FFFFFF"/>
          </w:rPr>
          <w:t>powerful</w:t>
        </w:r>
      </w:hyperlink>
      <w:r w:rsidRPr="00AC0EFF">
        <w:rPr>
          <w:rFonts w:cstheme="minorHAnsi"/>
          <w:bCs/>
          <w:i/>
          <w:color w:val="323E4F" w:themeColor="text2" w:themeShade="BF"/>
          <w:sz w:val="28"/>
          <w:szCs w:val="28"/>
          <w:shd w:val="clear" w:color="auto" w:fill="FFFFFF"/>
        </w:rPr>
        <w:t> beyond </w:t>
      </w:r>
      <w:hyperlink r:id="rId9" w:tooltip="Measure" w:history="1">
        <w:r w:rsidRPr="00AC0EFF">
          <w:rPr>
            <w:rStyle w:val="Hyperlink"/>
            <w:rFonts w:cstheme="minorHAnsi"/>
            <w:bCs/>
            <w:i/>
            <w:color w:val="323E4F" w:themeColor="text2" w:themeShade="BF"/>
            <w:sz w:val="28"/>
            <w:szCs w:val="28"/>
            <w:u w:val="none"/>
            <w:shd w:val="clear" w:color="auto" w:fill="FFFFFF"/>
          </w:rPr>
          <w:t>measure</w:t>
        </w:r>
      </w:hyperlink>
      <w:r w:rsidRPr="00AC0EFF">
        <w:rPr>
          <w:rFonts w:cstheme="minorHAnsi"/>
          <w:bCs/>
          <w:i/>
          <w:color w:val="323E4F" w:themeColor="text2" w:themeShade="BF"/>
          <w:sz w:val="28"/>
          <w:szCs w:val="28"/>
          <w:shd w:val="clear" w:color="auto" w:fill="FFFFFF"/>
        </w:rPr>
        <w:t>.</w:t>
      </w:r>
      <w:r w:rsidRPr="00AC0EFF">
        <w:rPr>
          <w:rFonts w:cstheme="minorHAnsi"/>
          <w:i/>
          <w:color w:val="323E4F" w:themeColor="text2" w:themeShade="BF"/>
          <w:sz w:val="28"/>
          <w:szCs w:val="28"/>
          <w:shd w:val="clear" w:color="auto" w:fill="FFFFFF"/>
        </w:rPr>
        <w:t> It is our </w:t>
      </w:r>
      <w:hyperlink r:id="rId10" w:tooltip="Light" w:history="1">
        <w:r w:rsidRPr="00AC0EFF">
          <w:rPr>
            <w:rStyle w:val="Hyperlink"/>
            <w:rFonts w:cstheme="minorHAnsi"/>
            <w:i/>
            <w:color w:val="323E4F" w:themeColor="text2" w:themeShade="BF"/>
            <w:sz w:val="28"/>
            <w:szCs w:val="28"/>
            <w:u w:val="none"/>
            <w:shd w:val="clear" w:color="auto" w:fill="FFFFFF"/>
          </w:rPr>
          <w:t>light</w:t>
        </w:r>
      </w:hyperlink>
      <w:r w:rsidRPr="00AC0EFF">
        <w:rPr>
          <w:rFonts w:cstheme="minorHAnsi"/>
          <w:i/>
          <w:color w:val="323E4F" w:themeColor="text2" w:themeShade="BF"/>
          <w:sz w:val="28"/>
          <w:szCs w:val="28"/>
          <w:shd w:val="clear" w:color="auto" w:fill="FFFFFF"/>
        </w:rPr>
        <w:t>, not our </w:t>
      </w:r>
      <w:hyperlink r:id="rId11" w:tooltip="Darkness" w:history="1">
        <w:r w:rsidRPr="00AC0EFF">
          <w:rPr>
            <w:rStyle w:val="Hyperlink"/>
            <w:rFonts w:cstheme="minorHAnsi"/>
            <w:i/>
            <w:color w:val="323E4F" w:themeColor="text2" w:themeShade="BF"/>
            <w:sz w:val="28"/>
            <w:szCs w:val="28"/>
            <w:u w:val="none"/>
            <w:shd w:val="clear" w:color="auto" w:fill="FFFFFF"/>
          </w:rPr>
          <w:t>darkness</w:t>
        </w:r>
      </w:hyperlink>
      <w:r w:rsidRPr="00AC0EFF">
        <w:rPr>
          <w:rFonts w:cstheme="minorHAnsi"/>
          <w:i/>
          <w:color w:val="323E4F" w:themeColor="text2" w:themeShade="BF"/>
          <w:sz w:val="28"/>
          <w:szCs w:val="28"/>
          <w:shd w:val="clear" w:color="auto" w:fill="FFFFFF"/>
        </w:rPr>
        <w:t> that most frightens us</w:t>
      </w:r>
      <w:r w:rsidR="00946583">
        <w:rPr>
          <w:rFonts w:cstheme="minorHAnsi"/>
          <w:i/>
          <w:color w:val="323E4F" w:themeColor="text2" w:themeShade="BF"/>
          <w:sz w:val="28"/>
          <w:szCs w:val="28"/>
          <w:shd w:val="clear" w:color="auto" w:fill="FFFFFF"/>
        </w:rPr>
        <w:t>….</w:t>
      </w:r>
      <w:r w:rsidRPr="00AC0EFF">
        <w:rPr>
          <w:rFonts w:cstheme="minorHAnsi"/>
          <w:i/>
          <w:color w:val="323E4F" w:themeColor="text2" w:themeShade="BF"/>
          <w:sz w:val="28"/>
          <w:szCs w:val="28"/>
          <w:shd w:val="clear" w:color="auto" w:fill="FFFFFF"/>
        </w:rPr>
        <w:t>You are a </w:t>
      </w:r>
      <w:hyperlink r:id="rId12" w:tooltip="Child" w:history="1">
        <w:r w:rsidRPr="00AC0EFF">
          <w:rPr>
            <w:rStyle w:val="Hyperlink"/>
            <w:rFonts w:cstheme="minorHAnsi"/>
            <w:i/>
            <w:color w:val="323E4F" w:themeColor="text2" w:themeShade="BF"/>
            <w:sz w:val="28"/>
            <w:szCs w:val="28"/>
            <w:u w:val="none"/>
            <w:shd w:val="clear" w:color="auto" w:fill="FFFFFF"/>
          </w:rPr>
          <w:t>child</w:t>
        </w:r>
      </w:hyperlink>
      <w:r w:rsidRPr="00AC0EFF">
        <w:rPr>
          <w:rFonts w:cstheme="minorHAnsi"/>
          <w:i/>
          <w:color w:val="323E4F" w:themeColor="text2" w:themeShade="BF"/>
          <w:sz w:val="28"/>
          <w:szCs w:val="28"/>
          <w:shd w:val="clear" w:color="auto" w:fill="FFFFFF"/>
        </w:rPr>
        <w:t> of </w:t>
      </w:r>
      <w:hyperlink r:id="rId13" w:tooltip="God" w:history="1">
        <w:r w:rsidRPr="00AC0EFF">
          <w:rPr>
            <w:rStyle w:val="Hyperlink"/>
            <w:rFonts w:cstheme="minorHAnsi"/>
            <w:i/>
            <w:color w:val="323E4F" w:themeColor="text2" w:themeShade="BF"/>
            <w:sz w:val="28"/>
            <w:szCs w:val="28"/>
            <w:u w:val="none"/>
            <w:shd w:val="clear" w:color="auto" w:fill="FFFFFF"/>
          </w:rPr>
          <w:t>God</w:t>
        </w:r>
      </w:hyperlink>
      <w:r w:rsidRPr="00AC0EFF">
        <w:rPr>
          <w:rFonts w:cstheme="minorHAnsi"/>
          <w:i/>
          <w:color w:val="323E4F" w:themeColor="text2" w:themeShade="BF"/>
          <w:sz w:val="28"/>
          <w:szCs w:val="28"/>
          <w:shd w:val="clear" w:color="auto" w:fill="FFFFFF"/>
        </w:rPr>
        <w:t xml:space="preserve">. </w:t>
      </w:r>
      <w:proofErr w:type="spellStart"/>
      <w:r w:rsidRPr="00AC0EFF">
        <w:rPr>
          <w:rFonts w:cstheme="minorHAnsi"/>
          <w:i/>
          <w:color w:val="323E4F" w:themeColor="text2" w:themeShade="BF"/>
          <w:sz w:val="28"/>
          <w:szCs w:val="28"/>
          <w:shd w:val="clear" w:color="auto" w:fill="FFFFFF"/>
        </w:rPr>
        <w:t>Your</w:t>
      </w:r>
      <w:proofErr w:type="spellEnd"/>
      <w:r w:rsidRPr="00AC0EFF">
        <w:rPr>
          <w:rFonts w:cstheme="minorHAnsi"/>
          <w:i/>
          <w:color w:val="323E4F" w:themeColor="text2" w:themeShade="BF"/>
          <w:sz w:val="28"/>
          <w:szCs w:val="28"/>
          <w:shd w:val="clear" w:color="auto" w:fill="FFFFFF"/>
        </w:rPr>
        <w:t xml:space="preserve"> playing small does not </w:t>
      </w:r>
      <w:hyperlink r:id="rId14" w:tooltip="Serve" w:history="1">
        <w:r w:rsidRPr="00AC0EFF">
          <w:rPr>
            <w:rStyle w:val="Hyperlink"/>
            <w:rFonts w:cstheme="minorHAnsi"/>
            <w:i/>
            <w:color w:val="323E4F" w:themeColor="text2" w:themeShade="BF"/>
            <w:sz w:val="28"/>
            <w:szCs w:val="28"/>
            <w:u w:val="none"/>
            <w:shd w:val="clear" w:color="auto" w:fill="FFFFFF"/>
          </w:rPr>
          <w:t>serve</w:t>
        </w:r>
      </w:hyperlink>
      <w:r w:rsidRPr="00AC0EFF">
        <w:rPr>
          <w:rFonts w:cstheme="minorHAnsi"/>
          <w:i/>
          <w:color w:val="323E4F" w:themeColor="text2" w:themeShade="BF"/>
          <w:sz w:val="28"/>
          <w:szCs w:val="28"/>
          <w:shd w:val="clear" w:color="auto" w:fill="FFFFFF"/>
        </w:rPr>
        <w:t> the </w:t>
      </w:r>
      <w:hyperlink r:id="rId15" w:tooltip="World" w:history="1">
        <w:r w:rsidRPr="00AC0EFF">
          <w:rPr>
            <w:rStyle w:val="Hyperlink"/>
            <w:rFonts w:cstheme="minorHAnsi"/>
            <w:i/>
            <w:color w:val="323E4F" w:themeColor="text2" w:themeShade="BF"/>
            <w:sz w:val="28"/>
            <w:szCs w:val="28"/>
            <w:u w:val="none"/>
            <w:shd w:val="clear" w:color="auto" w:fill="FFFFFF"/>
          </w:rPr>
          <w:t>world</w:t>
        </w:r>
      </w:hyperlink>
      <w:r w:rsidRPr="00AC0EFF">
        <w:rPr>
          <w:rFonts w:cstheme="minorHAnsi"/>
          <w:i/>
          <w:color w:val="323E4F" w:themeColor="text2" w:themeShade="BF"/>
          <w:sz w:val="28"/>
          <w:szCs w:val="28"/>
          <w:shd w:val="clear" w:color="auto" w:fill="FFFFFF"/>
        </w:rPr>
        <w:t>. There is nothing </w:t>
      </w:r>
      <w:hyperlink r:id="rId16" w:tooltip="Enlightened" w:history="1">
        <w:r w:rsidRPr="00AC0EFF">
          <w:rPr>
            <w:rStyle w:val="Hyperlink"/>
            <w:rFonts w:cstheme="minorHAnsi"/>
            <w:i/>
            <w:color w:val="323E4F" w:themeColor="text2" w:themeShade="BF"/>
            <w:sz w:val="28"/>
            <w:szCs w:val="28"/>
            <w:u w:val="none"/>
            <w:shd w:val="clear" w:color="auto" w:fill="FFFFFF"/>
          </w:rPr>
          <w:t>enlightened</w:t>
        </w:r>
      </w:hyperlink>
      <w:r w:rsidRPr="00AC0EFF">
        <w:rPr>
          <w:rFonts w:cstheme="minorHAnsi"/>
          <w:i/>
          <w:color w:val="323E4F" w:themeColor="text2" w:themeShade="BF"/>
          <w:sz w:val="28"/>
          <w:szCs w:val="28"/>
          <w:shd w:val="clear" w:color="auto" w:fill="FFFFFF"/>
        </w:rPr>
        <w:t> about shrinking so that other people will not </w:t>
      </w:r>
      <w:hyperlink r:id="rId17" w:tooltip="Feel" w:history="1">
        <w:r w:rsidRPr="00AC0EFF">
          <w:rPr>
            <w:rStyle w:val="Hyperlink"/>
            <w:rFonts w:cstheme="minorHAnsi"/>
            <w:i/>
            <w:color w:val="323E4F" w:themeColor="text2" w:themeShade="BF"/>
            <w:sz w:val="28"/>
            <w:szCs w:val="28"/>
            <w:u w:val="none"/>
            <w:shd w:val="clear" w:color="auto" w:fill="FFFFFF"/>
          </w:rPr>
          <w:t>feel</w:t>
        </w:r>
      </w:hyperlink>
      <w:r w:rsidRPr="00AC0EFF">
        <w:rPr>
          <w:rFonts w:cstheme="minorHAnsi"/>
          <w:i/>
          <w:color w:val="323E4F" w:themeColor="text2" w:themeShade="BF"/>
          <w:sz w:val="28"/>
          <w:szCs w:val="28"/>
          <w:shd w:val="clear" w:color="auto" w:fill="FFFFFF"/>
        </w:rPr>
        <w:t> insecure around you. </w:t>
      </w:r>
      <w:r w:rsidRPr="00AC0EFF">
        <w:rPr>
          <w:rFonts w:cstheme="minorHAnsi"/>
          <w:bCs/>
          <w:i/>
          <w:color w:val="323E4F" w:themeColor="text2" w:themeShade="BF"/>
          <w:sz w:val="28"/>
          <w:szCs w:val="28"/>
          <w:shd w:val="clear" w:color="auto" w:fill="FFFFFF"/>
        </w:rPr>
        <w:t>We are </w:t>
      </w:r>
      <w:hyperlink r:id="rId18" w:tooltip="All" w:history="1">
        <w:r w:rsidRPr="00AC0EFF">
          <w:rPr>
            <w:rStyle w:val="Hyperlink"/>
            <w:rFonts w:cstheme="minorHAnsi"/>
            <w:bCs/>
            <w:i/>
            <w:color w:val="323E4F" w:themeColor="text2" w:themeShade="BF"/>
            <w:sz w:val="28"/>
            <w:szCs w:val="28"/>
            <w:u w:val="none"/>
            <w:shd w:val="clear" w:color="auto" w:fill="FFFFFF"/>
          </w:rPr>
          <w:t>all</w:t>
        </w:r>
      </w:hyperlink>
      <w:r w:rsidRPr="00AC0EFF">
        <w:rPr>
          <w:rFonts w:cstheme="minorHAnsi"/>
          <w:bCs/>
          <w:i/>
          <w:color w:val="323E4F" w:themeColor="text2" w:themeShade="BF"/>
          <w:sz w:val="28"/>
          <w:szCs w:val="28"/>
          <w:shd w:val="clear" w:color="auto" w:fill="FFFFFF"/>
        </w:rPr>
        <w:t> meant to shine, as children do. We were </w:t>
      </w:r>
      <w:hyperlink r:id="rId19" w:tooltip="Born" w:history="1">
        <w:r w:rsidRPr="00AC0EFF">
          <w:rPr>
            <w:rStyle w:val="Hyperlink"/>
            <w:rFonts w:cstheme="minorHAnsi"/>
            <w:bCs/>
            <w:i/>
            <w:color w:val="323E4F" w:themeColor="text2" w:themeShade="BF"/>
            <w:sz w:val="28"/>
            <w:szCs w:val="28"/>
            <w:u w:val="none"/>
            <w:shd w:val="clear" w:color="auto" w:fill="FFFFFF"/>
          </w:rPr>
          <w:t>born</w:t>
        </w:r>
      </w:hyperlink>
      <w:r w:rsidRPr="00AC0EFF">
        <w:rPr>
          <w:rFonts w:cstheme="minorHAnsi"/>
          <w:bCs/>
          <w:i/>
          <w:color w:val="323E4F" w:themeColor="text2" w:themeShade="BF"/>
          <w:sz w:val="28"/>
          <w:szCs w:val="28"/>
          <w:shd w:val="clear" w:color="auto" w:fill="FFFFFF"/>
        </w:rPr>
        <w:t> to make manifest the </w:t>
      </w:r>
      <w:hyperlink r:id="rId20" w:tooltip="Glory" w:history="1">
        <w:r w:rsidRPr="00AC0EFF">
          <w:rPr>
            <w:rStyle w:val="Hyperlink"/>
            <w:rFonts w:cstheme="minorHAnsi"/>
            <w:bCs/>
            <w:i/>
            <w:color w:val="323E4F" w:themeColor="text2" w:themeShade="BF"/>
            <w:sz w:val="28"/>
            <w:szCs w:val="28"/>
            <w:u w:val="none"/>
            <w:shd w:val="clear" w:color="auto" w:fill="FFFFFF"/>
          </w:rPr>
          <w:t>glory</w:t>
        </w:r>
      </w:hyperlink>
      <w:r w:rsidRPr="00AC0EFF">
        <w:rPr>
          <w:rFonts w:cstheme="minorHAnsi"/>
          <w:bCs/>
          <w:i/>
          <w:color w:val="323E4F" w:themeColor="text2" w:themeShade="BF"/>
          <w:sz w:val="28"/>
          <w:szCs w:val="28"/>
          <w:shd w:val="clear" w:color="auto" w:fill="FFFFFF"/>
        </w:rPr>
        <w:t> of God that is within us.</w:t>
      </w:r>
      <w:r w:rsidRPr="00AC0EFF">
        <w:rPr>
          <w:rFonts w:cstheme="minorHAnsi"/>
          <w:i/>
          <w:color w:val="323E4F" w:themeColor="text2" w:themeShade="BF"/>
          <w:sz w:val="28"/>
          <w:szCs w:val="28"/>
          <w:shd w:val="clear" w:color="auto" w:fill="FFFFFF"/>
        </w:rPr>
        <w:t> It is not just in some of us; it is in everyone and as we let our own light shine, we unconsciously give others permission to do the same. </w:t>
      </w:r>
      <w:r w:rsidRPr="00AC0EFF">
        <w:rPr>
          <w:rFonts w:cstheme="minorHAnsi"/>
          <w:bCs/>
          <w:i/>
          <w:color w:val="323E4F" w:themeColor="text2" w:themeShade="BF"/>
          <w:sz w:val="28"/>
          <w:szCs w:val="28"/>
          <w:shd w:val="clear" w:color="auto" w:fill="FFFFFF"/>
        </w:rPr>
        <w:t>As we are </w:t>
      </w:r>
      <w:hyperlink r:id="rId21" w:tooltip="Liberated" w:history="1">
        <w:r w:rsidRPr="00AC0EFF">
          <w:rPr>
            <w:rStyle w:val="Hyperlink"/>
            <w:rFonts w:cstheme="minorHAnsi"/>
            <w:bCs/>
            <w:i/>
            <w:color w:val="323E4F" w:themeColor="text2" w:themeShade="BF"/>
            <w:sz w:val="28"/>
            <w:szCs w:val="28"/>
            <w:u w:val="none"/>
            <w:shd w:val="clear" w:color="auto" w:fill="FFFFFF"/>
          </w:rPr>
          <w:t>liberated</w:t>
        </w:r>
      </w:hyperlink>
      <w:r w:rsidRPr="00AC0EFF">
        <w:rPr>
          <w:rFonts w:cstheme="minorHAnsi"/>
          <w:bCs/>
          <w:i/>
          <w:color w:val="323E4F" w:themeColor="text2" w:themeShade="BF"/>
          <w:sz w:val="28"/>
          <w:szCs w:val="28"/>
          <w:shd w:val="clear" w:color="auto" w:fill="FFFFFF"/>
        </w:rPr>
        <w:t> from our own fear, our </w:t>
      </w:r>
      <w:hyperlink r:id="rId22" w:tooltip="Presence" w:history="1">
        <w:r w:rsidRPr="00AC0EFF">
          <w:rPr>
            <w:rStyle w:val="Hyperlink"/>
            <w:rFonts w:cstheme="minorHAnsi"/>
            <w:bCs/>
            <w:i/>
            <w:color w:val="323E4F" w:themeColor="text2" w:themeShade="BF"/>
            <w:sz w:val="28"/>
            <w:szCs w:val="28"/>
            <w:u w:val="none"/>
            <w:shd w:val="clear" w:color="auto" w:fill="FFFFFF"/>
          </w:rPr>
          <w:t>presence</w:t>
        </w:r>
      </w:hyperlink>
      <w:r w:rsidRPr="00AC0EFF">
        <w:rPr>
          <w:rFonts w:cstheme="minorHAnsi"/>
          <w:bCs/>
          <w:i/>
          <w:color w:val="323E4F" w:themeColor="text2" w:themeShade="BF"/>
          <w:sz w:val="28"/>
          <w:szCs w:val="28"/>
          <w:shd w:val="clear" w:color="auto" w:fill="FFFFFF"/>
        </w:rPr>
        <w:t> automatically liberates others.</w:t>
      </w:r>
      <w:r w:rsidR="00BF78B5" w:rsidRPr="00AC0EFF">
        <w:rPr>
          <w:rFonts w:cstheme="minorHAnsi"/>
          <w:bCs/>
          <w:i/>
          <w:color w:val="323E4F" w:themeColor="text2" w:themeShade="BF"/>
          <w:sz w:val="28"/>
          <w:szCs w:val="28"/>
          <w:shd w:val="clear" w:color="auto" w:fill="FFFFFF"/>
        </w:rPr>
        <w:t xml:space="preserve"> </w:t>
      </w:r>
      <w:r w:rsidR="00BF78B5">
        <w:rPr>
          <w:rFonts w:cstheme="minorHAnsi"/>
          <w:bCs/>
          <w:color w:val="323E4F" w:themeColor="text2" w:themeShade="BF"/>
          <w:sz w:val="28"/>
          <w:szCs w:val="28"/>
          <w:shd w:val="clear" w:color="auto" w:fill="FFFFFF"/>
        </w:rPr>
        <w:t xml:space="preserve">  (Marianne Williamson)</w:t>
      </w:r>
    </w:p>
    <w:p w14:paraId="011F4B5F" w14:textId="37C3D6C0" w:rsidR="00C33AF7" w:rsidRDefault="00C33AF7" w:rsidP="002F2E56">
      <w:pPr>
        <w:pStyle w:val="NormalWeb"/>
        <w:shd w:val="clear" w:color="auto" w:fill="FFFFFF"/>
        <w:rPr>
          <w:rStyle w:val="Emphasis"/>
          <w:rFonts w:ascii="Arial" w:hAnsi="Arial" w:cs="Arial"/>
          <w:color w:val="4E4E4E"/>
          <w:shd w:val="clear" w:color="auto" w:fill="FFFFFF"/>
        </w:rPr>
      </w:pPr>
      <w:r>
        <w:rPr>
          <w:rStyle w:val="Emphasis"/>
          <w:rFonts w:ascii="Arial" w:hAnsi="Arial" w:cs="Arial"/>
          <w:color w:val="4E4E4E"/>
          <w:shd w:val="clear" w:color="auto" w:fill="FFFFFF"/>
        </w:rPr>
        <w:t>John Philip Newell</w:t>
      </w:r>
      <w:r w:rsidR="00E2024C">
        <w:rPr>
          <w:rStyle w:val="Emphasis"/>
          <w:rFonts w:ascii="Arial" w:hAnsi="Arial" w:cs="Arial"/>
          <w:color w:val="4E4E4E"/>
          <w:shd w:val="clear" w:color="auto" w:fill="FFFFFF"/>
        </w:rPr>
        <w:t xml:space="preserve"> offers us a</w:t>
      </w:r>
      <w:r>
        <w:rPr>
          <w:rStyle w:val="Emphasis"/>
          <w:rFonts w:ascii="Arial" w:hAnsi="Arial" w:cs="Arial"/>
          <w:color w:val="4E4E4E"/>
          <w:shd w:val="clear" w:color="auto" w:fill="FFFFFF"/>
        </w:rPr>
        <w:t xml:space="preserve"> beautiful summary of </w:t>
      </w:r>
      <w:r w:rsidR="005A4DB5">
        <w:rPr>
          <w:rStyle w:val="Emphasis"/>
          <w:rFonts w:ascii="Arial" w:hAnsi="Arial" w:cs="Arial"/>
          <w:color w:val="4E4E4E"/>
          <w:shd w:val="clear" w:color="auto" w:fill="FFFFFF"/>
        </w:rPr>
        <w:t>14</w:t>
      </w:r>
      <w:r w:rsidR="005A4DB5" w:rsidRPr="005A4DB5">
        <w:rPr>
          <w:rStyle w:val="Emphasis"/>
          <w:rFonts w:ascii="Arial" w:hAnsi="Arial" w:cs="Arial"/>
          <w:color w:val="4E4E4E"/>
          <w:shd w:val="clear" w:color="auto" w:fill="FFFFFF"/>
          <w:vertAlign w:val="superscript"/>
        </w:rPr>
        <w:t>th</w:t>
      </w:r>
      <w:r w:rsidR="005A4DB5">
        <w:rPr>
          <w:rStyle w:val="Emphasis"/>
          <w:rFonts w:ascii="Arial" w:hAnsi="Arial" w:cs="Arial"/>
          <w:color w:val="4E4E4E"/>
          <w:shd w:val="clear" w:color="auto" w:fill="FFFFFF"/>
        </w:rPr>
        <w:t xml:space="preserve"> century Mother </w:t>
      </w:r>
      <w:r>
        <w:rPr>
          <w:rStyle w:val="Emphasis"/>
          <w:rFonts w:ascii="Arial" w:hAnsi="Arial" w:cs="Arial"/>
          <w:color w:val="4E4E4E"/>
          <w:shd w:val="clear" w:color="auto" w:fill="FFFFFF"/>
        </w:rPr>
        <w:t>Julian’s visions:</w:t>
      </w:r>
    </w:p>
    <w:p w14:paraId="75FE432D" w14:textId="77777777" w:rsidR="00E2024C" w:rsidRDefault="00BE596D" w:rsidP="000162A0">
      <w:pPr>
        <w:pStyle w:val="NormalWeb"/>
        <w:shd w:val="clear" w:color="auto" w:fill="FFFFFF"/>
        <w:spacing w:line="276" w:lineRule="auto"/>
        <w:rPr>
          <w:rFonts w:asciiTheme="minorHAnsi" w:hAnsiTheme="minorHAnsi" w:cstheme="minorHAnsi"/>
          <w:color w:val="4E4E4E"/>
          <w:sz w:val="28"/>
          <w:szCs w:val="28"/>
        </w:rPr>
      </w:pPr>
      <w:r w:rsidRPr="005A4DB5">
        <w:rPr>
          <w:rFonts w:asciiTheme="minorHAnsi" w:hAnsiTheme="minorHAnsi" w:cstheme="minorHAnsi"/>
          <w:color w:val="4E4E4E"/>
          <w:sz w:val="28"/>
          <w:szCs w:val="28"/>
          <w:shd w:val="clear" w:color="auto" w:fill="FFFFFF"/>
        </w:rPr>
        <w:t xml:space="preserve">She says that Christ is the one who connects us to the “great root” of our being. . . “God is our mother as truly as God is our father,” she says. We come from the Womb of the Eternal. We are not simply made by God; we are made “of God.”  </w:t>
      </w:r>
      <w:proofErr w:type="gramStart"/>
      <w:r w:rsidRPr="005A4DB5">
        <w:rPr>
          <w:rFonts w:asciiTheme="minorHAnsi" w:hAnsiTheme="minorHAnsi" w:cstheme="minorHAnsi"/>
          <w:color w:val="4E4E4E"/>
          <w:sz w:val="28"/>
          <w:szCs w:val="28"/>
          <w:shd w:val="clear" w:color="auto" w:fill="FFFFFF"/>
        </w:rPr>
        <w:t>So</w:t>
      </w:r>
      <w:proofErr w:type="gramEnd"/>
      <w:r w:rsidRPr="005A4DB5">
        <w:rPr>
          <w:rFonts w:asciiTheme="minorHAnsi" w:hAnsiTheme="minorHAnsi" w:cstheme="minorHAnsi"/>
          <w:color w:val="4E4E4E"/>
          <w:sz w:val="28"/>
          <w:szCs w:val="28"/>
          <w:shd w:val="clear" w:color="auto" w:fill="FFFFFF"/>
        </w:rPr>
        <w:t xml:space="preserve"> we encounter the energy of God in our true depths. And we will know the One from whom we have come only to the extent that we know ourselves. God is the “ground” of life. So it is to the very essence of our being that we look for God</w:t>
      </w:r>
      <w:proofErr w:type="gramStart"/>
      <w:r w:rsidRPr="005A4DB5">
        <w:rPr>
          <w:rFonts w:asciiTheme="minorHAnsi" w:hAnsiTheme="minorHAnsi" w:cstheme="minorHAnsi"/>
          <w:color w:val="4E4E4E"/>
          <w:sz w:val="28"/>
          <w:szCs w:val="28"/>
          <w:shd w:val="clear" w:color="auto" w:fill="FFFFFF"/>
        </w:rPr>
        <w:t>. . . .</w:t>
      </w:r>
      <w:r w:rsidR="002F2E56" w:rsidRPr="005A4DB5">
        <w:rPr>
          <w:rFonts w:asciiTheme="minorHAnsi" w:hAnsiTheme="minorHAnsi" w:cstheme="minorHAnsi"/>
          <w:color w:val="4E4E4E"/>
          <w:sz w:val="28"/>
          <w:szCs w:val="28"/>
        </w:rPr>
        <w:t>What</w:t>
      </w:r>
      <w:proofErr w:type="gramEnd"/>
      <w:r w:rsidR="002F2E56" w:rsidRPr="005A4DB5">
        <w:rPr>
          <w:rFonts w:asciiTheme="minorHAnsi" w:hAnsiTheme="minorHAnsi" w:cstheme="minorHAnsi"/>
          <w:color w:val="4E4E4E"/>
          <w:sz w:val="28"/>
          <w:szCs w:val="28"/>
        </w:rPr>
        <w:t xml:space="preserve"> Julian hears is that “we are all one.” </w:t>
      </w:r>
    </w:p>
    <w:p w14:paraId="56A9B10D" w14:textId="77777777" w:rsidR="005874FC" w:rsidRDefault="002F2E56" w:rsidP="000162A0">
      <w:pPr>
        <w:pStyle w:val="NormalWeb"/>
        <w:shd w:val="clear" w:color="auto" w:fill="FFFFFF"/>
        <w:spacing w:line="276" w:lineRule="auto"/>
        <w:rPr>
          <w:rFonts w:asciiTheme="minorHAnsi" w:hAnsiTheme="minorHAnsi" w:cstheme="minorHAnsi"/>
          <w:color w:val="4E4E4E"/>
          <w:sz w:val="28"/>
          <w:szCs w:val="28"/>
        </w:rPr>
      </w:pPr>
      <w:r w:rsidRPr="005A4DB5">
        <w:rPr>
          <w:rFonts w:asciiTheme="minorHAnsi" w:hAnsiTheme="minorHAnsi" w:cstheme="minorHAnsi"/>
          <w:color w:val="4E4E4E"/>
          <w:sz w:val="28"/>
          <w:szCs w:val="28"/>
        </w:rPr>
        <w:t xml:space="preserve">We have come from God as one, and to God we shall return as one. And any true well-being in our lives will be found not in isolation but in relation. </w:t>
      </w:r>
      <w:r w:rsidR="000162A0">
        <w:rPr>
          <w:rFonts w:asciiTheme="minorHAnsi" w:hAnsiTheme="minorHAnsi" w:cstheme="minorHAnsi"/>
          <w:color w:val="4E4E4E"/>
          <w:sz w:val="28"/>
          <w:szCs w:val="28"/>
        </w:rPr>
        <w:t xml:space="preserve"> Julian</w:t>
      </w:r>
      <w:r w:rsidRPr="005A4DB5">
        <w:rPr>
          <w:rFonts w:asciiTheme="minorHAnsi" w:hAnsiTheme="minorHAnsi" w:cstheme="minorHAnsi"/>
          <w:color w:val="4E4E4E"/>
          <w:sz w:val="28"/>
          <w:szCs w:val="28"/>
        </w:rPr>
        <w:t xml:space="preserve"> uses the image of the knot . . . to portray the strands of time and eternity intertwined, of the human and the creaturely inseparably interrelated, of the one and the many forever married. Christ’s soul and our soul are like an everlasting knot. The deeper we move in our own being, the closer we come to Christ. And the closer we come to Christ’s soul, the nearer we move to the heart of one another. In Christ, we hear not foreign sounds but the deepest intimations of the human and the divine intertwined.</w:t>
      </w:r>
      <w:r w:rsidR="005874FC">
        <w:rPr>
          <w:rFonts w:asciiTheme="minorHAnsi" w:hAnsiTheme="minorHAnsi" w:cstheme="minorHAnsi"/>
          <w:color w:val="4E4E4E"/>
          <w:sz w:val="28"/>
          <w:szCs w:val="28"/>
        </w:rPr>
        <w:t xml:space="preserve">   </w:t>
      </w:r>
      <w:r w:rsidRPr="005A4DB5">
        <w:rPr>
          <w:rFonts w:asciiTheme="minorHAnsi" w:hAnsiTheme="minorHAnsi" w:cstheme="minorHAnsi"/>
          <w:color w:val="4E4E4E"/>
          <w:sz w:val="28"/>
          <w:szCs w:val="28"/>
        </w:rPr>
        <w:t xml:space="preserve">And for Julian, the key to hearing what is at the heart of the human soul is to listen to our deepest longings, for “the desire of the soul,” she says, “is the desire of God.” Of course, many of our desires have become infected or overlaid by confusions and distortions, but at the root of our being is the sacred longing for union. It is to this deepest root that Christ leads us. </w:t>
      </w:r>
    </w:p>
    <w:p w14:paraId="194DD0B9" w14:textId="0D6E2C64" w:rsidR="002F2E56" w:rsidRPr="00E2024C" w:rsidRDefault="002F2E56" w:rsidP="000162A0">
      <w:pPr>
        <w:pStyle w:val="NormalWeb"/>
        <w:shd w:val="clear" w:color="auto" w:fill="FFFFFF"/>
        <w:spacing w:line="276" w:lineRule="auto"/>
        <w:rPr>
          <w:rFonts w:asciiTheme="minorHAnsi" w:hAnsiTheme="minorHAnsi" w:cstheme="minorHAnsi"/>
          <w:color w:val="4E4E4E"/>
          <w:sz w:val="28"/>
          <w:szCs w:val="28"/>
        </w:rPr>
      </w:pPr>
      <w:r w:rsidRPr="005A4DB5">
        <w:rPr>
          <w:rFonts w:asciiTheme="minorHAnsi" w:hAnsiTheme="minorHAnsi" w:cstheme="minorHAnsi"/>
          <w:color w:val="4E4E4E"/>
          <w:sz w:val="28"/>
          <w:szCs w:val="28"/>
        </w:rPr>
        <w:lastRenderedPageBreak/>
        <w:t>Our soul is made “of God,” as Julian says, so it is grounded in the desires of God. </w:t>
      </w:r>
      <w:r w:rsidR="00E2024C" w:rsidRPr="00E2024C">
        <w:rPr>
          <w:rFonts w:asciiTheme="minorHAnsi" w:hAnsiTheme="minorHAnsi" w:cstheme="minorHAnsi"/>
          <w:color w:val="4E4E4E"/>
          <w:sz w:val="28"/>
          <w:szCs w:val="28"/>
          <w:shd w:val="clear" w:color="auto" w:fill="FFFFFF"/>
        </w:rPr>
        <w:t xml:space="preserve">And at the heart of these holy desires is what Julian calls “love-longing.” It is the most sacred and the most natural of yearnings. The deeper we move within the human soul, the closer we come to this divine yearning. And the nearer we come to our true self, “the greater will be our longing.” </w:t>
      </w:r>
    </w:p>
    <w:p w14:paraId="191F6CF6" w14:textId="7870F431" w:rsidR="00FD696E" w:rsidRPr="00EA63B5" w:rsidRDefault="00FF762A" w:rsidP="000162A0">
      <w:pPr>
        <w:pStyle w:val="NormalWeb"/>
        <w:shd w:val="clear" w:color="auto" w:fill="FFFFFF"/>
        <w:spacing w:line="276" w:lineRule="auto"/>
        <w:rPr>
          <w:rFonts w:asciiTheme="minorHAnsi" w:hAnsiTheme="minorHAnsi" w:cstheme="minorHAnsi"/>
          <w:sz w:val="28"/>
          <w:szCs w:val="28"/>
        </w:rPr>
      </w:pPr>
      <w:r>
        <w:rPr>
          <w:rStyle w:val="Emphasis"/>
          <w:rFonts w:asciiTheme="minorHAnsi" w:hAnsiTheme="minorHAnsi" w:cstheme="minorHAnsi"/>
          <w:i w:val="0"/>
          <w:sz w:val="28"/>
          <w:szCs w:val="28"/>
        </w:rPr>
        <w:t xml:space="preserve">Paul the Apostle says, </w:t>
      </w:r>
      <w:proofErr w:type="gramStart"/>
      <w:r w:rsidR="00FD696E" w:rsidRPr="00EA63B5">
        <w:rPr>
          <w:rStyle w:val="Emphasis"/>
          <w:rFonts w:asciiTheme="minorHAnsi" w:hAnsiTheme="minorHAnsi" w:cstheme="minorHAnsi"/>
          <w:sz w:val="28"/>
          <w:szCs w:val="28"/>
        </w:rPr>
        <w:t>Do</w:t>
      </w:r>
      <w:proofErr w:type="gramEnd"/>
      <w:r w:rsidR="00FD696E" w:rsidRPr="00EA63B5">
        <w:rPr>
          <w:rStyle w:val="Emphasis"/>
          <w:rFonts w:asciiTheme="minorHAnsi" w:hAnsiTheme="minorHAnsi" w:cstheme="minorHAnsi"/>
          <w:sz w:val="28"/>
          <w:szCs w:val="28"/>
        </w:rPr>
        <w:t xml:space="preserve"> you not know that your body is a temple of the Holy Spirit within you, whom you have from God, and that you are not your own?  </w:t>
      </w:r>
      <w:r w:rsidR="00FD696E" w:rsidRPr="00EA63B5">
        <w:rPr>
          <w:rFonts w:asciiTheme="minorHAnsi" w:hAnsiTheme="minorHAnsi" w:cstheme="minorHAnsi"/>
          <w:sz w:val="28"/>
          <w:szCs w:val="28"/>
        </w:rPr>
        <w:t>—1 Cor</w:t>
      </w:r>
      <w:r w:rsidR="00E36554">
        <w:rPr>
          <w:rFonts w:asciiTheme="minorHAnsi" w:hAnsiTheme="minorHAnsi" w:cstheme="minorHAnsi"/>
          <w:sz w:val="28"/>
          <w:szCs w:val="28"/>
        </w:rPr>
        <w:t>.</w:t>
      </w:r>
      <w:r w:rsidR="00FD696E" w:rsidRPr="00EA63B5">
        <w:rPr>
          <w:rFonts w:asciiTheme="minorHAnsi" w:hAnsiTheme="minorHAnsi" w:cstheme="minorHAnsi"/>
          <w:sz w:val="28"/>
          <w:szCs w:val="28"/>
        </w:rPr>
        <w:t xml:space="preserve"> 6:19</w:t>
      </w:r>
      <w:r>
        <w:rPr>
          <w:rFonts w:asciiTheme="minorHAnsi" w:hAnsiTheme="minorHAnsi" w:cstheme="minorHAnsi"/>
          <w:sz w:val="28"/>
          <w:szCs w:val="28"/>
        </w:rPr>
        <w:t xml:space="preserve">   He says, </w:t>
      </w:r>
      <w:r w:rsidR="00FD696E" w:rsidRPr="00EA63B5">
        <w:rPr>
          <w:rStyle w:val="Emphasis"/>
          <w:rFonts w:asciiTheme="minorHAnsi" w:hAnsiTheme="minorHAnsi" w:cstheme="minorHAnsi"/>
          <w:sz w:val="28"/>
          <w:szCs w:val="28"/>
        </w:rPr>
        <w:t>I live, no longer I, but Christ lives in me. —</w:t>
      </w:r>
      <w:r w:rsidR="00FD696E" w:rsidRPr="00EA63B5">
        <w:rPr>
          <w:rFonts w:asciiTheme="minorHAnsi" w:hAnsiTheme="minorHAnsi" w:cstheme="minorHAnsi"/>
          <w:sz w:val="28"/>
          <w:szCs w:val="28"/>
        </w:rPr>
        <w:t>Gal</w:t>
      </w:r>
      <w:r w:rsidR="00E36554">
        <w:rPr>
          <w:rFonts w:asciiTheme="minorHAnsi" w:hAnsiTheme="minorHAnsi" w:cstheme="minorHAnsi"/>
          <w:sz w:val="28"/>
          <w:szCs w:val="28"/>
        </w:rPr>
        <w:t>.</w:t>
      </w:r>
      <w:r w:rsidR="00FD696E" w:rsidRPr="00EA63B5">
        <w:rPr>
          <w:rFonts w:asciiTheme="minorHAnsi" w:hAnsiTheme="minorHAnsi" w:cstheme="minorHAnsi"/>
          <w:sz w:val="28"/>
          <w:szCs w:val="28"/>
        </w:rPr>
        <w:t xml:space="preserve"> 2:20</w:t>
      </w:r>
    </w:p>
    <w:p w14:paraId="60B8521C" w14:textId="7F22E006" w:rsidR="00FD696E" w:rsidRDefault="00EA63B5" w:rsidP="00DF798B">
      <w:pPr>
        <w:pStyle w:val="NormalWeb"/>
        <w:shd w:val="clear" w:color="auto" w:fill="FFFFFF"/>
        <w:spacing w:line="276" w:lineRule="auto"/>
        <w:rPr>
          <w:rFonts w:asciiTheme="minorHAnsi" w:hAnsiTheme="minorHAnsi" w:cstheme="minorHAnsi"/>
          <w:sz w:val="28"/>
          <w:szCs w:val="28"/>
          <w:shd w:val="clear" w:color="auto" w:fill="FFFFFF"/>
        </w:rPr>
      </w:pPr>
      <w:r w:rsidRPr="00EA63B5">
        <w:rPr>
          <w:rFonts w:asciiTheme="minorHAnsi" w:hAnsiTheme="minorHAnsi" w:cstheme="minorHAnsi"/>
          <w:sz w:val="28"/>
          <w:szCs w:val="28"/>
          <w:shd w:val="clear" w:color="auto" w:fill="FFFFFF"/>
        </w:rPr>
        <w:t>U</w:t>
      </w:r>
      <w:r w:rsidRPr="00EA63B5">
        <w:rPr>
          <w:rFonts w:asciiTheme="minorHAnsi" w:hAnsiTheme="minorHAnsi" w:cstheme="minorHAnsi"/>
          <w:sz w:val="28"/>
          <w:szCs w:val="28"/>
          <w:shd w:val="clear" w:color="auto" w:fill="FFFFFF"/>
        </w:rPr>
        <w:t xml:space="preserve">nfortunately, we’re not very well acquainted with God-within. There’s a part of us that doubts our deep connection to this divine love. Contemplative spirituality helps us overcome this disconnect. It’s one thing to have a “personal relationship” with the transcendent Christ—much like a relationship with a friend or lover. It’s quite another thing to become one with </w:t>
      </w:r>
      <w:r w:rsidR="008342CB">
        <w:rPr>
          <w:rFonts w:asciiTheme="minorHAnsi" w:hAnsiTheme="minorHAnsi" w:cstheme="minorHAnsi"/>
          <w:sz w:val="28"/>
          <w:szCs w:val="28"/>
          <w:shd w:val="clear" w:color="auto" w:fill="FFFFFF"/>
        </w:rPr>
        <w:t>Christ</w:t>
      </w:r>
      <w:r w:rsidRPr="00EA63B5">
        <w:rPr>
          <w:rFonts w:asciiTheme="minorHAnsi" w:hAnsiTheme="minorHAnsi" w:cstheme="minorHAnsi"/>
          <w:sz w:val="28"/>
          <w:szCs w:val="28"/>
          <w:shd w:val="clear" w:color="auto" w:fill="FFFFFF"/>
        </w:rPr>
        <w:t>, by growing familiar with his immanen</w:t>
      </w:r>
      <w:r w:rsidR="000162A0">
        <w:rPr>
          <w:rFonts w:asciiTheme="minorHAnsi" w:hAnsiTheme="minorHAnsi" w:cstheme="minorHAnsi"/>
          <w:sz w:val="28"/>
          <w:szCs w:val="28"/>
          <w:shd w:val="clear" w:color="auto" w:fill="FFFFFF"/>
        </w:rPr>
        <w:t>t power and love</w:t>
      </w:r>
      <w:r w:rsidRPr="00EA63B5">
        <w:rPr>
          <w:rFonts w:asciiTheme="minorHAnsi" w:hAnsiTheme="minorHAnsi" w:cstheme="minorHAnsi"/>
          <w:sz w:val="28"/>
          <w:szCs w:val="28"/>
          <w:shd w:val="clear" w:color="auto" w:fill="FFFFFF"/>
        </w:rPr>
        <w:t xml:space="preserve"> </w:t>
      </w:r>
      <w:r w:rsidR="00502CAA">
        <w:rPr>
          <w:rFonts w:asciiTheme="minorHAnsi" w:hAnsiTheme="minorHAnsi" w:cstheme="minorHAnsi"/>
          <w:sz w:val="28"/>
          <w:szCs w:val="28"/>
          <w:shd w:val="clear" w:color="auto" w:fill="FFFFFF"/>
        </w:rPr>
        <w:t xml:space="preserve">as described in John 17.   </w:t>
      </w:r>
      <w:r w:rsidRPr="00EA63B5">
        <w:rPr>
          <w:rFonts w:asciiTheme="minorHAnsi" w:hAnsiTheme="minorHAnsi" w:cstheme="minorHAnsi"/>
          <w:sz w:val="28"/>
          <w:szCs w:val="28"/>
          <w:shd w:val="clear" w:color="auto" w:fill="FFFFFF"/>
        </w:rPr>
        <w:t>It’s from this oneness that enduring love of God and neighbor is possible.</w:t>
      </w:r>
      <w:r w:rsidR="005E6C7A">
        <w:rPr>
          <w:rFonts w:asciiTheme="minorHAnsi" w:hAnsiTheme="minorHAnsi" w:cstheme="minorHAnsi"/>
          <w:sz w:val="28"/>
          <w:szCs w:val="28"/>
          <w:shd w:val="clear" w:color="auto" w:fill="FFFFFF"/>
        </w:rPr>
        <w:t xml:space="preserve">  (Richard Rohr</w:t>
      </w:r>
      <w:r w:rsidR="00AC0EFF">
        <w:rPr>
          <w:rFonts w:asciiTheme="minorHAnsi" w:hAnsiTheme="minorHAnsi" w:cstheme="minorHAnsi"/>
          <w:sz w:val="28"/>
          <w:szCs w:val="28"/>
          <w:shd w:val="clear" w:color="auto" w:fill="FFFFFF"/>
        </w:rPr>
        <w:t>, Center for Contemplation</w:t>
      </w:r>
      <w:r w:rsidR="006429A1">
        <w:rPr>
          <w:rFonts w:asciiTheme="minorHAnsi" w:hAnsiTheme="minorHAnsi" w:cstheme="minorHAnsi"/>
          <w:sz w:val="28"/>
          <w:szCs w:val="28"/>
          <w:shd w:val="clear" w:color="auto" w:fill="FFFFFF"/>
        </w:rPr>
        <w:t xml:space="preserve"> and its daily meditations</w:t>
      </w:r>
      <w:bookmarkStart w:id="1" w:name="_GoBack"/>
      <w:bookmarkEnd w:id="1"/>
      <w:r w:rsidR="005E6C7A">
        <w:rPr>
          <w:rFonts w:asciiTheme="minorHAnsi" w:hAnsiTheme="minorHAnsi" w:cstheme="minorHAnsi"/>
          <w:sz w:val="28"/>
          <w:szCs w:val="28"/>
          <w:shd w:val="clear" w:color="auto" w:fill="FFFFFF"/>
        </w:rPr>
        <w:t>)</w:t>
      </w:r>
    </w:p>
    <w:p w14:paraId="0B7193E0" w14:textId="396D5EB0" w:rsidR="000312C1" w:rsidRPr="00863D85" w:rsidRDefault="00D8312B" w:rsidP="008342CB">
      <w:pPr>
        <w:pStyle w:val="size-161"/>
        <w:spacing w:before="300" w:beforeAutospacing="0" w:after="0" w:afterAutospacing="0" w:line="276" w:lineRule="auto"/>
        <w:rPr>
          <w:rFonts w:asciiTheme="minorHAnsi" w:hAnsiTheme="minorHAnsi" w:cstheme="minorHAnsi"/>
          <w:color w:val="323E4F" w:themeColor="text2" w:themeShade="BF"/>
          <w:sz w:val="28"/>
          <w:szCs w:val="28"/>
        </w:rPr>
      </w:pPr>
      <w:r w:rsidRPr="00E7010A">
        <w:rPr>
          <w:rStyle w:val="font-georgia"/>
          <w:rFonts w:asciiTheme="minorHAnsi" w:hAnsiTheme="minorHAnsi" w:cstheme="minorHAnsi"/>
          <w:color w:val="000000"/>
          <w:position w:val="6"/>
          <w:sz w:val="28"/>
          <w:szCs w:val="28"/>
        </w:rPr>
        <w:t>Centering prayer offers a way to grow in intimacy with God, moving beyond conversation to communion.</w:t>
      </w:r>
      <w:r w:rsidR="00E7010A" w:rsidRPr="00E7010A">
        <w:rPr>
          <w:rStyle w:val="font-georgia"/>
          <w:rFonts w:asciiTheme="minorHAnsi" w:hAnsiTheme="minorHAnsi" w:cstheme="minorHAnsi"/>
          <w:color w:val="000000"/>
          <w:position w:val="6"/>
          <w:sz w:val="28"/>
          <w:szCs w:val="28"/>
        </w:rPr>
        <w:t xml:space="preserve">   </w:t>
      </w:r>
      <w:r w:rsidR="00E7010A" w:rsidRPr="00E7010A">
        <w:rPr>
          <w:rStyle w:val="font-georgia"/>
          <w:rFonts w:asciiTheme="minorHAnsi" w:hAnsiTheme="minorHAnsi" w:cstheme="minorHAnsi"/>
          <w:color w:val="000000"/>
          <w:position w:val="6"/>
          <w:sz w:val="28"/>
          <w:szCs w:val="28"/>
        </w:rPr>
        <w:t xml:space="preserve">The focus of centering prayer is the deepening of our relationship with the living Christ. </w:t>
      </w:r>
      <w:r w:rsidR="000C4A41">
        <w:rPr>
          <w:rStyle w:val="font-georgia"/>
          <w:rFonts w:asciiTheme="minorHAnsi" w:hAnsiTheme="minorHAnsi" w:cstheme="minorHAnsi"/>
          <w:color w:val="000000"/>
          <w:position w:val="6"/>
          <w:sz w:val="28"/>
          <w:szCs w:val="28"/>
        </w:rPr>
        <w:t xml:space="preserve"> </w:t>
      </w:r>
      <w:r w:rsidR="0083629A">
        <w:rPr>
          <w:rStyle w:val="font-georgia"/>
          <w:rFonts w:asciiTheme="minorHAnsi" w:hAnsiTheme="minorHAnsi" w:cstheme="minorHAnsi"/>
          <w:color w:val="000000"/>
          <w:position w:val="6"/>
          <w:sz w:val="28"/>
          <w:szCs w:val="28"/>
        </w:rPr>
        <w:t xml:space="preserve">We are going to engage in a centering prayer now:  </w:t>
      </w:r>
      <w:r w:rsidR="00954872">
        <w:rPr>
          <w:rStyle w:val="font-georgia"/>
          <w:rFonts w:asciiTheme="minorHAnsi" w:hAnsiTheme="minorHAnsi" w:cstheme="minorHAnsi"/>
          <w:color w:val="000000"/>
          <w:position w:val="6"/>
          <w:sz w:val="28"/>
          <w:szCs w:val="28"/>
        </w:rPr>
        <w:t>I invite you to sit with a relaxed but upright posture, and to gently place your hands in your lap with open palms</w:t>
      </w:r>
      <w:r w:rsidR="008342CB">
        <w:rPr>
          <w:rStyle w:val="font-georgia"/>
          <w:rFonts w:asciiTheme="minorHAnsi" w:hAnsiTheme="minorHAnsi" w:cstheme="minorHAnsi"/>
          <w:color w:val="000000"/>
          <w:position w:val="6"/>
          <w:sz w:val="28"/>
          <w:szCs w:val="28"/>
        </w:rPr>
        <w:t>….</w:t>
      </w:r>
      <w:r w:rsidR="00A752E0">
        <w:rPr>
          <w:rStyle w:val="font-georgia"/>
          <w:rFonts w:asciiTheme="minorHAnsi" w:hAnsiTheme="minorHAnsi" w:cstheme="minorHAnsi"/>
          <w:color w:val="000000"/>
          <w:position w:val="6"/>
          <w:sz w:val="28"/>
          <w:szCs w:val="28"/>
        </w:rPr>
        <w:t xml:space="preserve"> Close your eyes and think only of the loving power of God </w:t>
      </w:r>
      <w:r w:rsidR="0011273F">
        <w:rPr>
          <w:rStyle w:val="font-georgia"/>
          <w:rFonts w:asciiTheme="minorHAnsi" w:hAnsiTheme="minorHAnsi" w:cstheme="minorHAnsi"/>
          <w:color w:val="000000"/>
          <w:position w:val="6"/>
          <w:sz w:val="28"/>
          <w:szCs w:val="28"/>
        </w:rPr>
        <w:t>which dwells in you</w:t>
      </w:r>
      <w:r w:rsidR="008342CB">
        <w:rPr>
          <w:rStyle w:val="font-georgia"/>
          <w:rFonts w:asciiTheme="minorHAnsi" w:hAnsiTheme="minorHAnsi" w:cstheme="minorHAnsi"/>
          <w:color w:val="000000"/>
          <w:position w:val="6"/>
          <w:sz w:val="28"/>
          <w:szCs w:val="28"/>
        </w:rPr>
        <w:t xml:space="preserve">….Imagine that love and that power moving </w:t>
      </w:r>
      <w:r w:rsidR="005F29B6">
        <w:rPr>
          <w:rStyle w:val="font-georgia"/>
          <w:rFonts w:asciiTheme="minorHAnsi" w:hAnsiTheme="minorHAnsi" w:cstheme="minorHAnsi"/>
          <w:color w:val="000000"/>
          <w:position w:val="6"/>
          <w:sz w:val="28"/>
          <w:szCs w:val="28"/>
        </w:rPr>
        <w:t xml:space="preserve">into your open hands, </w:t>
      </w:r>
      <w:r w:rsidR="008342CB">
        <w:rPr>
          <w:rStyle w:val="font-georgia"/>
          <w:rFonts w:asciiTheme="minorHAnsi" w:hAnsiTheme="minorHAnsi" w:cstheme="minorHAnsi"/>
          <w:color w:val="000000"/>
          <w:position w:val="6"/>
          <w:sz w:val="28"/>
          <w:szCs w:val="28"/>
        </w:rPr>
        <w:t xml:space="preserve">through your </w:t>
      </w:r>
      <w:r w:rsidR="00153461">
        <w:rPr>
          <w:rStyle w:val="font-georgia"/>
          <w:rFonts w:asciiTheme="minorHAnsi" w:hAnsiTheme="minorHAnsi" w:cstheme="minorHAnsi"/>
          <w:color w:val="000000"/>
          <w:position w:val="6"/>
          <w:sz w:val="28"/>
          <w:szCs w:val="28"/>
        </w:rPr>
        <w:t>breath and through your veins, beating with your heart…</w:t>
      </w:r>
      <w:r w:rsidR="0011273F">
        <w:rPr>
          <w:rStyle w:val="font-georgia"/>
          <w:rFonts w:asciiTheme="minorHAnsi" w:hAnsiTheme="minorHAnsi" w:cstheme="minorHAnsi"/>
          <w:color w:val="000000"/>
          <w:position w:val="6"/>
          <w:sz w:val="28"/>
          <w:szCs w:val="28"/>
        </w:rPr>
        <w:t xml:space="preserve"> Think of that love and how its immeasurable power connects you to others</w:t>
      </w:r>
      <w:r w:rsidR="00153461">
        <w:rPr>
          <w:rStyle w:val="font-georgia"/>
          <w:rFonts w:asciiTheme="minorHAnsi" w:hAnsiTheme="minorHAnsi" w:cstheme="minorHAnsi"/>
          <w:color w:val="000000"/>
          <w:position w:val="6"/>
          <w:sz w:val="28"/>
          <w:szCs w:val="28"/>
        </w:rPr>
        <w:t>…</w:t>
      </w:r>
      <w:r w:rsidR="0011273F">
        <w:rPr>
          <w:rStyle w:val="font-georgia"/>
          <w:rFonts w:asciiTheme="minorHAnsi" w:hAnsiTheme="minorHAnsi" w:cstheme="minorHAnsi"/>
          <w:color w:val="000000"/>
          <w:position w:val="6"/>
          <w:sz w:val="28"/>
          <w:szCs w:val="28"/>
        </w:rPr>
        <w:t xml:space="preserve">   </w:t>
      </w:r>
      <w:r w:rsidR="009D73E9">
        <w:rPr>
          <w:rStyle w:val="font-georgia"/>
          <w:rFonts w:asciiTheme="minorHAnsi" w:hAnsiTheme="minorHAnsi" w:cstheme="minorHAnsi"/>
          <w:color w:val="000000"/>
          <w:position w:val="6"/>
          <w:sz w:val="28"/>
          <w:szCs w:val="28"/>
        </w:rPr>
        <w:t>As you contemplate, notice your body, notice your thoughts, notice your breath, and continue to think about the power of God’s love dwelling in you</w:t>
      </w:r>
      <w:r w:rsidR="008C40BB">
        <w:rPr>
          <w:rStyle w:val="font-georgia"/>
          <w:rFonts w:asciiTheme="minorHAnsi" w:hAnsiTheme="minorHAnsi" w:cstheme="minorHAnsi"/>
          <w:color w:val="000000"/>
          <w:position w:val="6"/>
          <w:sz w:val="28"/>
          <w:szCs w:val="28"/>
        </w:rPr>
        <w:t>…</w:t>
      </w:r>
      <w:r w:rsidR="009D73E9">
        <w:rPr>
          <w:rStyle w:val="font-georgia"/>
          <w:rFonts w:asciiTheme="minorHAnsi" w:hAnsiTheme="minorHAnsi" w:cstheme="minorHAnsi"/>
          <w:color w:val="000000"/>
          <w:position w:val="6"/>
          <w:sz w:val="28"/>
          <w:szCs w:val="28"/>
        </w:rPr>
        <w:t xml:space="preserve">  Do not fight with distractions</w:t>
      </w:r>
      <w:r w:rsidR="008C40BB">
        <w:rPr>
          <w:rStyle w:val="font-georgia"/>
          <w:rFonts w:asciiTheme="minorHAnsi" w:hAnsiTheme="minorHAnsi" w:cstheme="minorHAnsi"/>
          <w:color w:val="000000"/>
          <w:position w:val="6"/>
          <w:sz w:val="28"/>
          <w:szCs w:val="28"/>
        </w:rPr>
        <w:t>…</w:t>
      </w:r>
      <w:r w:rsidR="009D73E9">
        <w:rPr>
          <w:rStyle w:val="font-georgia"/>
          <w:rFonts w:asciiTheme="minorHAnsi" w:hAnsiTheme="minorHAnsi" w:cstheme="minorHAnsi"/>
          <w:color w:val="000000"/>
          <w:position w:val="6"/>
          <w:sz w:val="28"/>
          <w:szCs w:val="28"/>
        </w:rPr>
        <w:t xml:space="preserve"> Simply acknowledge them and keep gently returning to pure love, powerful love, </w:t>
      </w:r>
      <w:r w:rsidR="00CD2C6C">
        <w:rPr>
          <w:rStyle w:val="font-georgia"/>
          <w:rFonts w:asciiTheme="minorHAnsi" w:hAnsiTheme="minorHAnsi" w:cstheme="minorHAnsi"/>
          <w:color w:val="000000"/>
          <w:position w:val="6"/>
          <w:sz w:val="28"/>
          <w:szCs w:val="28"/>
        </w:rPr>
        <w:t xml:space="preserve">embracing </w:t>
      </w:r>
      <w:r w:rsidR="009D73E9">
        <w:rPr>
          <w:rStyle w:val="font-georgia"/>
          <w:rFonts w:asciiTheme="minorHAnsi" w:hAnsiTheme="minorHAnsi" w:cstheme="minorHAnsi"/>
          <w:color w:val="000000"/>
          <w:position w:val="6"/>
          <w:sz w:val="28"/>
          <w:szCs w:val="28"/>
        </w:rPr>
        <w:t>love that connects you to others</w:t>
      </w:r>
      <w:r w:rsidR="008C40BB">
        <w:rPr>
          <w:rStyle w:val="font-georgia"/>
          <w:rFonts w:asciiTheme="minorHAnsi" w:hAnsiTheme="minorHAnsi" w:cstheme="minorHAnsi"/>
          <w:color w:val="000000"/>
          <w:position w:val="6"/>
          <w:sz w:val="28"/>
          <w:szCs w:val="28"/>
        </w:rPr>
        <w:t>…</w:t>
      </w:r>
      <w:r w:rsidR="00AE2880">
        <w:rPr>
          <w:rStyle w:val="font-georgia"/>
          <w:rFonts w:asciiTheme="minorHAnsi" w:hAnsiTheme="minorHAnsi" w:cstheme="minorHAnsi"/>
          <w:color w:val="000000"/>
          <w:position w:val="6"/>
          <w:sz w:val="28"/>
          <w:szCs w:val="28"/>
        </w:rPr>
        <w:t xml:space="preserve"> </w:t>
      </w:r>
      <w:r w:rsidR="000C4A41">
        <w:rPr>
          <w:rStyle w:val="font-georgia"/>
          <w:rFonts w:asciiTheme="minorHAnsi" w:hAnsiTheme="minorHAnsi" w:cstheme="minorHAnsi"/>
          <w:color w:val="000000"/>
          <w:position w:val="6"/>
          <w:sz w:val="28"/>
          <w:szCs w:val="28"/>
        </w:rPr>
        <w:t>R</w:t>
      </w:r>
      <w:r w:rsidR="00AE2880">
        <w:rPr>
          <w:rStyle w:val="font-georgia"/>
          <w:rFonts w:asciiTheme="minorHAnsi" w:hAnsiTheme="minorHAnsi" w:cstheme="minorHAnsi"/>
          <w:color w:val="000000"/>
          <w:position w:val="6"/>
          <w:sz w:val="28"/>
          <w:szCs w:val="28"/>
        </w:rPr>
        <w:t xml:space="preserve">eturn to </w:t>
      </w:r>
      <w:r w:rsidR="000C4A41">
        <w:rPr>
          <w:rStyle w:val="font-georgia"/>
          <w:rFonts w:asciiTheme="minorHAnsi" w:hAnsiTheme="minorHAnsi" w:cstheme="minorHAnsi"/>
          <w:color w:val="000000"/>
          <w:position w:val="6"/>
          <w:sz w:val="28"/>
          <w:szCs w:val="28"/>
        </w:rPr>
        <w:t>L</w:t>
      </w:r>
      <w:r w:rsidR="00AE2880">
        <w:rPr>
          <w:rStyle w:val="font-georgia"/>
          <w:rFonts w:asciiTheme="minorHAnsi" w:hAnsiTheme="minorHAnsi" w:cstheme="minorHAnsi"/>
          <w:color w:val="000000"/>
          <w:position w:val="6"/>
          <w:sz w:val="28"/>
          <w:szCs w:val="28"/>
        </w:rPr>
        <w:t xml:space="preserve">ove, </w:t>
      </w:r>
      <w:r w:rsidR="000F1570">
        <w:rPr>
          <w:rStyle w:val="font-georgia"/>
          <w:rFonts w:asciiTheme="minorHAnsi" w:hAnsiTheme="minorHAnsi" w:cstheme="minorHAnsi"/>
          <w:color w:val="000000"/>
          <w:position w:val="6"/>
          <w:sz w:val="28"/>
          <w:szCs w:val="28"/>
        </w:rPr>
        <w:t>trust in its</w:t>
      </w:r>
      <w:r w:rsidR="00AE2880">
        <w:rPr>
          <w:rStyle w:val="font-georgia"/>
          <w:rFonts w:asciiTheme="minorHAnsi" w:hAnsiTheme="minorHAnsi" w:cstheme="minorHAnsi"/>
          <w:color w:val="000000"/>
          <w:position w:val="6"/>
          <w:sz w:val="28"/>
          <w:szCs w:val="28"/>
        </w:rPr>
        <w:t xml:space="preserve"> power</w:t>
      </w:r>
      <w:r w:rsidR="000F1570">
        <w:rPr>
          <w:rStyle w:val="font-georgia"/>
          <w:rFonts w:asciiTheme="minorHAnsi" w:hAnsiTheme="minorHAnsi" w:cstheme="minorHAnsi"/>
          <w:color w:val="000000"/>
          <w:position w:val="6"/>
          <w:sz w:val="28"/>
          <w:szCs w:val="28"/>
        </w:rPr>
        <w:t xml:space="preserve"> to transform you and others and </w:t>
      </w:r>
      <w:r w:rsidR="000C4A41">
        <w:rPr>
          <w:rStyle w:val="font-georgia"/>
          <w:rFonts w:asciiTheme="minorHAnsi" w:hAnsiTheme="minorHAnsi" w:cstheme="minorHAnsi"/>
          <w:color w:val="000000"/>
          <w:position w:val="6"/>
          <w:sz w:val="28"/>
          <w:szCs w:val="28"/>
        </w:rPr>
        <w:t>ascend above all that would distract. L</w:t>
      </w:r>
      <w:r w:rsidR="001A22C3">
        <w:rPr>
          <w:rStyle w:val="font-georgia"/>
          <w:rFonts w:asciiTheme="minorHAnsi" w:hAnsiTheme="minorHAnsi" w:cstheme="minorHAnsi"/>
          <w:color w:val="000000"/>
          <w:position w:val="6"/>
          <w:sz w:val="28"/>
          <w:szCs w:val="28"/>
        </w:rPr>
        <w:t>et everything else fall away…</w:t>
      </w:r>
      <w:r w:rsidR="009D73E9">
        <w:rPr>
          <w:rStyle w:val="font-georgia"/>
          <w:rFonts w:asciiTheme="minorHAnsi" w:hAnsiTheme="minorHAnsi" w:cstheme="minorHAnsi"/>
          <w:color w:val="000000"/>
          <w:position w:val="6"/>
          <w:sz w:val="28"/>
          <w:szCs w:val="28"/>
        </w:rPr>
        <w:t xml:space="preserve">   </w:t>
      </w:r>
    </w:p>
    <w:sectPr w:rsidR="000312C1" w:rsidRPr="00863D8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C8D2" w14:textId="77777777" w:rsidR="006225AF" w:rsidRDefault="006225AF" w:rsidP="006225AF">
      <w:pPr>
        <w:spacing w:after="0" w:line="240" w:lineRule="auto"/>
      </w:pPr>
      <w:r>
        <w:separator/>
      </w:r>
    </w:p>
  </w:endnote>
  <w:endnote w:type="continuationSeparator" w:id="0">
    <w:p w14:paraId="2AC35D30" w14:textId="77777777" w:rsidR="006225AF" w:rsidRDefault="006225AF" w:rsidP="0062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B3A2" w14:textId="77777777" w:rsidR="006225AF" w:rsidRDefault="006225AF" w:rsidP="006225AF">
      <w:pPr>
        <w:spacing w:after="0" w:line="240" w:lineRule="auto"/>
      </w:pPr>
      <w:r>
        <w:separator/>
      </w:r>
    </w:p>
  </w:footnote>
  <w:footnote w:type="continuationSeparator" w:id="0">
    <w:p w14:paraId="66755807" w14:textId="77777777" w:rsidR="006225AF" w:rsidRDefault="006225AF" w:rsidP="0062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821875"/>
      <w:docPartObj>
        <w:docPartGallery w:val="Page Numbers (Margins)"/>
        <w:docPartUnique/>
      </w:docPartObj>
    </w:sdtPr>
    <w:sdtContent>
      <w:p w14:paraId="3771A040" w14:textId="6E674F5D" w:rsidR="006225AF" w:rsidRDefault="006225AF">
        <w:pPr>
          <w:pStyle w:val="Header"/>
        </w:pPr>
        <w:r>
          <w:rPr>
            <w:noProof/>
          </w:rPr>
          <mc:AlternateContent>
            <mc:Choice Requires="wps">
              <w:drawing>
                <wp:anchor distT="0" distB="0" distL="114300" distR="114300" simplePos="0" relativeHeight="251659264" behindDoc="0" locked="0" layoutInCell="0" allowOverlap="1" wp14:anchorId="141A2406" wp14:editId="2F3812FD">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4BBBE" w14:textId="77777777" w:rsidR="006225AF" w:rsidRDefault="006225A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41A2406"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9E4BBBE" w14:textId="77777777" w:rsidR="006225AF" w:rsidRDefault="006225A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98"/>
    <w:rsid w:val="000162A0"/>
    <w:rsid w:val="000312C1"/>
    <w:rsid w:val="00037452"/>
    <w:rsid w:val="000C4A41"/>
    <w:rsid w:val="000E010C"/>
    <w:rsid w:val="000F1570"/>
    <w:rsid w:val="0011273F"/>
    <w:rsid w:val="00153461"/>
    <w:rsid w:val="001A1F9A"/>
    <w:rsid w:val="001A22C3"/>
    <w:rsid w:val="001B72F3"/>
    <w:rsid w:val="0023576A"/>
    <w:rsid w:val="00245DC4"/>
    <w:rsid w:val="00252ABC"/>
    <w:rsid w:val="00273EE5"/>
    <w:rsid w:val="002B0FCF"/>
    <w:rsid w:val="002F2E56"/>
    <w:rsid w:val="003447C0"/>
    <w:rsid w:val="003576D8"/>
    <w:rsid w:val="003B0C8F"/>
    <w:rsid w:val="003D1EE5"/>
    <w:rsid w:val="003F2828"/>
    <w:rsid w:val="003F2AB3"/>
    <w:rsid w:val="0041183B"/>
    <w:rsid w:val="004879DD"/>
    <w:rsid w:val="00502CAA"/>
    <w:rsid w:val="005055F5"/>
    <w:rsid w:val="0055312D"/>
    <w:rsid w:val="005874FC"/>
    <w:rsid w:val="005A4DB5"/>
    <w:rsid w:val="005D7BD3"/>
    <w:rsid w:val="005E6C7A"/>
    <w:rsid w:val="005F29B6"/>
    <w:rsid w:val="00611916"/>
    <w:rsid w:val="006225AF"/>
    <w:rsid w:val="006429A1"/>
    <w:rsid w:val="00643A64"/>
    <w:rsid w:val="00645B1A"/>
    <w:rsid w:val="00677576"/>
    <w:rsid w:val="006D5697"/>
    <w:rsid w:val="006F0F59"/>
    <w:rsid w:val="00705360"/>
    <w:rsid w:val="008342CB"/>
    <w:rsid w:val="0083629A"/>
    <w:rsid w:val="00863D85"/>
    <w:rsid w:val="008C2663"/>
    <w:rsid w:val="008C40BB"/>
    <w:rsid w:val="008C4C5C"/>
    <w:rsid w:val="008E37F9"/>
    <w:rsid w:val="00946583"/>
    <w:rsid w:val="009512F4"/>
    <w:rsid w:val="00954872"/>
    <w:rsid w:val="00966EB1"/>
    <w:rsid w:val="00994CB9"/>
    <w:rsid w:val="009D73E9"/>
    <w:rsid w:val="00A21C3B"/>
    <w:rsid w:val="00A47140"/>
    <w:rsid w:val="00A55CE0"/>
    <w:rsid w:val="00A752E0"/>
    <w:rsid w:val="00A939EF"/>
    <w:rsid w:val="00AC0EFF"/>
    <w:rsid w:val="00AE2880"/>
    <w:rsid w:val="00AF4873"/>
    <w:rsid w:val="00AF55E3"/>
    <w:rsid w:val="00AF5698"/>
    <w:rsid w:val="00B12543"/>
    <w:rsid w:val="00B42F7E"/>
    <w:rsid w:val="00B84273"/>
    <w:rsid w:val="00B90422"/>
    <w:rsid w:val="00BE0433"/>
    <w:rsid w:val="00BE596D"/>
    <w:rsid w:val="00BF78B5"/>
    <w:rsid w:val="00C33AF7"/>
    <w:rsid w:val="00C84BF3"/>
    <w:rsid w:val="00CD2C6C"/>
    <w:rsid w:val="00D2103E"/>
    <w:rsid w:val="00D63C23"/>
    <w:rsid w:val="00D8312B"/>
    <w:rsid w:val="00D94E97"/>
    <w:rsid w:val="00DB77FA"/>
    <w:rsid w:val="00DF798B"/>
    <w:rsid w:val="00E2024C"/>
    <w:rsid w:val="00E36554"/>
    <w:rsid w:val="00E7010A"/>
    <w:rsid w:val="00EA4E0C"/>
    <w:rsid w:val="00EA54B9"/>
    <w:rsid w:val="00EA63B5"/>
    <w:rsid w:val="00F26570"/>
    <w:rsid w:val="00F9750F"/>
    <w:rsid w:val="00FC1C1F"/>
    <w:rsid w:val="00FD696E"/>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CE05A"/>
  <w15:chartTrackingRefBased/>
  <w15:docId w15:val="{0F8D9AF9-9081-456F-9EBE-1F3DC3C7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7C0"/>
    <w:rPr>
      <w:color w:val="0000FF"/>
      <w:u w:val="single"/>
    </w:rPr>
  </w:style>
  <w:style w:type="paragraph" w:styleId="NormalWeb">
    <w:name w:val="Normal (Web)"/>
    <w:basedOn w:val="Normal"/>
    <w:uiPriority w:val="99"/>
    <w:semiHidden/>
    <w:unhideWhenUsed/>
    <w:rsid w:val="002F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AF7"/>
    <w:rPr>
      <w:i/>
      <w:iCs/>
    </w:rPr>
  </w:style>
  <w:style w:type="paragraph" w:customStyle="1" w:styleId="size-161">
    <w:name w:val="size-161"/>
    <w:basedOn w:val="Normal"/>
    <w:rsid w:val="00D8312B"/>
    <w:pPr>
      <w:spacing w:before="100" w:beforeAutospacing="1" w:after="100" w:afterAutospacing="1" w:line="360" w:lineRule="atLeast"/>
    </w:pPr>
    <w:rPr>
      <w:rFonts w:ascii="Calibri" w:hAnsi="Calibri" w:cs="Calibri"/>
      <w:sz w:val="24"/>
      <w:szCs w:val="24"/>
    </w:rPr>
  </w:style>
  <w:style w:type="character" w:customStyle="1" w:styleId="font-georgia">
    <w:name w:val="font-georgia"/>
    <w:basedOn w:val="DefaultParagraphFont"/>
    <w:rsid w:val="00D8312B"/>
  </w:style>
  <w:style w:type="paragraph" w:styleId="Header">
    <w:name w:val="header"/>
    <w:basedOn w:val="Normal"/>
    <w:link w:val="HeaderChar"/>
    <w:uiPriority w:val="99"/>
    <w:unhideWhenUsed/>
    <w:rsid w:val="0062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AF"/>
  </w:style>
  <w:style w:type="paragraph" w:styleId="Footer">
    <w:name w:val="footer"/>
    <w:basedOn w:val="Normal"/>
    <w:link w:val="FooterChar"/>
    <w:uiPriority w:val="99"/>
    <w:unhideWhenUsed/>
    <w:rsid w:val="0062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6055">
      <w:bodyDiv w:val="1"/>
      <w:marLeft w:val="0"/>
      <w:marRight w:val="0"/>
      <w:marTop w:val="0"/>
      <w:marBottom w:val="0"/>
      <w:divBdr>
        <w:top w:val="none" w:sz="0" w:space="0" w:color="auto"/>
        <w:left w:val="none" w:sz="0" w:space="0" w:color="auto"/>
        <w:bottom w:val="none" w:sz="0" w:space="0" w:color="auto"/>
        <w:right w:val="none" w:sz="0" w:space="0" w:color="auto"/>
      </w:divBdr>
    </w:div>
    <w:div w:id="653219873">
      <w:bodyDiv w:val="1"/>
      <w:marLeft w:val="0"/>
      <w:marRight w:val="0"/>
      <w:marTop w:val="0"/>
      <w:marBottom w:val="0"/>
      <w:divBdr>
        <w:top w:val="none" w:sz="0" w:space="0" w:color="auto"/>
        <w:left w:val="none" w:sz="0" w:space="0" w:color="auto"/>
        <w:bottom w:val="none" w:sz="0" w:space="0" w:color="auto"/>
        <w:right w:val="none" w:sz="0" w:space="0" w:color="auto"/>
      </w:divBdr>
    </w:div>
    <w:div w:id="20311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quote.org/wiki/Powerful" TargetMode="External"/><Relationship Id="rId13" Type="http://schemas.openxmlformats.org/officeDocument/2006/relationships/hyperlink" Target="https://en.wikiquote.org/wiki/God" TargetMode="External"/><Relationship Id="rId18" Type="http://schemas.openxmlformats.org/officeDocument/2006/relationships/hyperlink" Target="https://en.wikiquote.org/wiki/All" TargetMode="External"/><Relationship Id="rId3" Type="http://schemas.openxmlformats.org/officeDocument/2006/relationships/webSettings" Target="webSettings.xml"/><Relationship Id="rId21" Type="http://schemas.openxmlformats.org/officeDocument/2006/relationships/hyperlink" Target="https://en.wikiquote.org/wiki/Liberated" TargetMode="External"/><Relationship Id="rId7" Type="http://schemas.openxmlformats.org/officeDocument/2006/relationships/hyperlink" Target="https://en.wikiquote.org/wiki/Fear" TargetMode="External"/><Relationship Id="rId12" Type="http://schemas.openxmlformats.org/officeDocument/2006/relationships/hyperlink" Target="https://en.wikiquote.org/wiki/Child" TargetMode="External"/><Relationship Id="rId17" Type="http://schemas.openxmlformats.org/officeDocument/2006/relationships/hyperlink" Target="https://en.wikiquote.org/wiki/Fee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quote.org/wiki/Enlightened" TargetMode="External"/><Relationship Id="rId20" Type="http://schemas.openxmlformats.org/officeDocument/2006/relationships/hyperlink" Target="https://en.wikiquote.org/wiki/Glory" TargetMode="External"/><Relationship Id="rId1" Type="http://schemas.openxmlformats.org/officeDocument/2006/relationships/styles" Target="styles.xml"/><Relationship Id="rId6" Type="http://schemas.openxmlformats.org/officeDocument/2006/relationships/hyperlink" Target="https://www.biblegateway.com/passage/?search=John+17%3A20-26&amp;version=NRSV" TargetMode="External"/><Relationship Id="rId11" Type="http://schemas.openxmlformats.org/officeDocument/2006/relationships/hyperlink" Target="https://en.wikiquote.org/wiki/Darknes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quote.org/wiki/World" TargetMode="External"/><Relationship Id="rId23" Type="http://schemas.openxmlformats.org/officeDocument/2006/relationships/header" Target="header1.xml"/><Relationship Id="rId10" Type="http://schemas.openxmlformats.org/officeDocument/2006/relationships/hyperlink" Target="https://en.wikiquote.org/wiki/Light" TargetMode="External"/><Relationship Id="rId19" Type="http://schemas.openxmlformats.org/officeDocument/2006/relationships/hyperlink" Target="https://en.wikiquote.org/wiki/Born" TargetMode="External"/><Relationship Id="rId4" Type="http://schemas.openxmlformats.org/officeDocument/2006/relationships/footnotes" Target="footnotes.xml"/><Relationship Id="rId9" Type="http://schemas.openxmlformats.org/officeDocument/2006/relationships/hyperlink" Target="https://en.wikiquote.org/wiki/Measure" TargetMode="External"/><Relationship Id="rId14" Type="http://schemas.openxmlformats.org/officeDocument/2006/relationships/hyperlink" Target="https://en.wikiquote.org/wiki/Serve" TargetMode="External"/><Relationship Id="rId22" Type="http://schemas.openxmlformats.org/officeDocument/2006/relationships/hyperlink" Target="https://en.wikiquote.org/wiki/Pre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4</Pages>
  <Words>1819</Words>
  <Characters>8480</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92</cp:revision>
  <dcterms:created xsi:type="dcterms:W3CDTF">2019-06-01T19:14:00Z</dcterms:created>
  <dcterms:modified xsi:type="dcterms:W3CDTF">2019-06-02T12:02:00Z</dcterms:modified>
</cp:coreProperties>
</file>